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47F07" w14:textId="77777777" w:rsidR="00825178" w:rsidRDefault="00825178">
      <w:pPr>
        <w:rPr>
          <w:rFonts w:hint="default"/>
        </w:rPr>
      </w:pPr>
      <w:r>
        <w:t>（別記様式第１号）</w:t>
      </w:r>
    </w:p>
    <w:tbl>
      <w:tblPr>
        <w:tblW w:w="0" w:type="auto"/>
        <w:tblInd w:w="4265" w:type="dxa"/>
        <w:tblLayout w:type="fixed"/>
        <w:tblCellMar>
          <w:left w:w="0" w:type="dxa"/>
          <w:right w:w="0" w:type="dxa"/>
        </w:tblCellMar>
        <w:tblLook w:val="0000" w:firstRow="0" w:lastRow="0" w:firstColumn="0" w:lastColumn="0" w:noHBand="0" w:noVBand="0"/>
      </w:tblPr>
      <w:tblGrid>
        <w:gridCol w:w="2135"/>
        <w:gridCol w:w="1989"/>
      </w:tblGrid>
      <w:tr w:rsidR="00825178" w14:paraId="476E940D" w14:textId="77777777" w:rsidTr="000A33CE">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0EFD3" w14:textId="77777777" w:rsidR="00825178" w:rsidRDefault="00825178" w:rsidP="000A33CE">
            <w:pPr>
              <w:jc w:val="center"/>
              <w:rPr>
                <w:rFonts w:hint="default"/>
              </w:rPr>
            </w:pPr>
            <w:r>
              <w:t>計画作成年度</w:t>
            </w:r>
          </w:p>
        </w:tc>
        <w:tc>
          <w:tcPr>
            <w:tcW w:w="1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9DFE1" w14:textId="0A59CCF1" w:rsidR="00825178" w:rsidRPr="000A33CE" w:rsidRDefault="000A33CE" w:rsidP="000A33CE">
            <w:pPr>
              <w:jc w:val="center"/>
              <w:rPr>
                <w:rFonts w:ascii="ＭＳ ゴシック" w:hAnsi="ＭＳ ゴシック" w:hint="default"/>
              </w:rPr>
            </w:pPr>
            <w:r w:rsidRPr="000A33CE">
              <w:rPr>
                <w:rFonts w:ascii="ＭＳ ゴシック" w:hAnsi="ＭＳ ゴシック"/>
                <w:sz w:val="22"/>
                <w:szCs w:val="22"/>
              </w:rPr>
              <w:t>令和</w:t>
            </w:r>
            <w:r w:rsidR="005473F3">
              <w:rPr>
                <w:rFonts w:ascii="ＭＳ ゴシック" w:hAnsi="ＭＳ ゴシック"/>
                <w:sz w:val="22"/>
                <w:szCs w:val="22"/>
              </w:rPr>
              <w:t>４</w:t>
            </w:r>
            <w:r w:rsidRPr="000A33CE">
              <w:rPr>
                <w:rFonts w:ascii="ＭＳ ゴシック" w:hAnsi="ＭＳ ゴシック"/>
                <w:sz w:val="22"/>
                <w:szCs w:val="22"/>
              </w:rPr>
              <w:t>年度</w:t>
            </w:r>
          </w:p>
        </w:tc>
      </w:tr>
      <w:tr w:rsidR="00825178" w14:paraId="303FB17A" w14:textId="77777777" w:rsidTr="000A33CE">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F9138" w14:textId="236BCFA9" w:rsidR="00825178" w:rsidRDefault="00825178" w:rsidP="000A33CE">
            <w:pPr>
              <w:jc w:val="center"/>
              <w:rPr>
                <w:rFonts w:hint="default"/>
              </w:rPr>
            </w:pPr>
            <w:r>
              <w:t>計画主体</w:t>
            </w:r>
          </w:p>
        </w:tc>
        <w:tc>
          <w:tcPr>
            <w:tcW w:w="1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8E9D7" w14:textId="787FCD78" w:rsidR="00825178" w:rsidRDefault="000A33CE" w:rsidP="000A33CE">
            <w:pPr>
              <w:jc w:val="center"/>
              <w:rPr>
                <w:rFonts w:hint="default"/>
              </w:rPr>
            </w:pPr>
            <w:r>
              <w:rPr>
                <w:rFonts w:hint="default"/>
              </w:rPr>
              <w:t>福岡県遠賀町</w:t>
            </w:r>
          </w:p>
        </w:tc>
      </w:tr>
    </w:tbl>
    <w:p w14:paraId="16885D08" w14:textId="77777777" w:rsidR="00825178" w:rsidRDefault="00825178">
      <w:pPr>
        <w:rPr>
          <w:rFonts w:hint="default"/>
        </w:rPr>
      </w:pPr>
    </w:p>
    <w:p w14:paraId="0865A8DE" w14:textId="77777777" w:rsidR="00825178" w:rsidRDefault="00825178">
      <w:pPr>
        <w:rPr>
          <w:rFonts w:hint="default"/>
        </w:rPr>
      </w:pPr>
    </w:p>
    <w:p w14:paraId="3F0BFF86" w14:textId="77777777" w:rsidR="00825178" w:rsidRDefault="00825178">
      <w:pPr>
        <w:rPr>
          <w:rFonts w:hint="default"/>
        </w:rPr>
      </w:pPr>
    </w:p>
    <w:p w14:paraId="4A569E55" w14:textId="77777777" w:rsidR="00825178" w:rsidRDefault="00825178">
      <w:pPr>
        <w:rPr>
          <w:rFonts w:hint="default"/>
        </w:rPr>
      </w:pPr>
    </w:p>
    <w:p w14:paraId="7804F6DF" w14:textId="77777777" w:rsidR="00825178" w:rsidRDefault="00825178">
      <w:pPr>
        <w:rPr>
          <w:rFonts w:hint="default"/>
        </w:rPr>
      </w:pPr>
    </w:p>
    <w:p w14:paraId="717FBA9A" w14:textId="77777777" w:rsidR="00825178" w:rsidRDefault="00825178">
      <w:pPr>
        <w:rPr>
          <w:rFonts w:hint="default"/>
        </w:rPr>
      </w:pPr>
    </w:p>
    <w:p w14:paraId="4C268DDF" w14:textId="0E9588AC" w:rsidR="00825178" w:rsidRDefault="000A33CE">
      <w:pPr>
        <w:spacing w:line="734" w:lineRule="exact"/>
        <w:jc w:val="center"/>
        <w:rPr>
          <w:rFonts w:hint="default"/>
        </w:rPr>
      </w:pPr>
      <w:r>
        <w:rPr>
          <w:spacing w:val="-2"/>
          <w:w w:val="50"/>
          <w:sz w:val="64"/>
        </w:rPr>
        <w:t>遠賀町鳥獣</w:t>
      </w:r>
      <w:r w:rsidR="00825178">
        <w:rPr>
          <w:spacing w:val="-2"/>
          <w:w w:val="50"/>
          <w:sz w:val="64"/>
        </w:rPr>
        <w:t>被害防止計画</w:t>
      </w:r>
    </w:p>
    <w:p w14:paraId="7E1D7B73" w14:textId="483CAFF7" w:rsidR="00825178" w:rsidRDefault="00825178">
      <w:pPr>
        <w:rPr>
          <w:rFonts w:hint="default"/>
        </w:rPr>
      </w:pPr>
    </w:p>
    <w:p w14:paraId="5B3783F9" w14:textId="7BCEE136" w:rsidR="000A33CE" w:rsidRDefault="000A33CE">
      <w:pPr>
        <w:rPr>
          <w:rFonts w:hint="default"/>
        </w:rPr>
      </w:pPr>
    </w:p>
    <w:p w14:paraId="4AA2DB30" w14:textId="64BFA2F7" w:rsidR="000A33CE" w:rsidRDefault="000A33CE">
      <w:pPr>
        <w:rPr>
          <w:rFonts w:hint="default"/>
        </w:rPr>
      </w:pPr>
    </w:p>
    <w:p w14:paraId="26DBD877" w14:textId="5B0C14EF" w:rsidR="000A33CE" w:rsidRDefault="000A33CE">
      <w:pPr>
        <w:rPr>
          <w:rFonts w:hint="default"/>
        </w:rPr>
      </w:pPr>
    </w:p>
    <w:p w14:paraId="798C0E81" w14:textId="0D156A78" w:rsidR="000A33CE" w:rsidRDefault="000A33CE">
      <w:pPr>
        <w:rPr>
          <w:rFonts w:hint="default"/>
        </w:rPr>
      </w:pPr>
    </w:p>
    <w:p w14:paraId="09A23DF6" w14:textId="302FBAF8" w:rsidR="000A33CE" w:rsidRDefault="000A33CE">
      <w:pPr>
        <w:rPr>
          <w:rFonts w:hint="default"/>
        </w:rPr>
      </w:pPr>
    </w:p>
    <w:p w14:paraId="32248334" w14:textId="3DCA23D4" w:rsidR="000A33CE" w:rsidRDefault="000A33CE">
      <w:pPr>
        <w:rPr>
          <w:rFonts w:hint="default"/>
        </w:rPr>
      </w:pPr>
    </w:p>
    <w:p w14:paraId="0ECD4FDD" w14:textId="757D8E93" w:rsidR="000A33CE" w:rsidRDefault="000A33CE">
      <w:pPr>
        <w:rPr>
          <w:rFonts w:hint="default"/>
        </w:rPr>
      </w:pPr>
    </w:p>
    <w:p w14:paraId="6CD38D91" w14:textId="0AEAF0BC" w:rsidR="000A33CE" w:rsidRDefault="000A33CE">
      <w:pPr>
        <w:rPr>
          <w:rFonts w:hint="default"/>
        </w:rPr>
      </w:pPr>
    </w:p>
    <w:p w14:paraId="722215EA" w14:textId="20AFA600" w:rsidR="000A33CE" w:rsidRDefault="000A33CE">
      <w:pPr>
        <w:rPr>
          <w:rFonts w:hint="default"/>
        </w:rPr>
      </w:pPr>
    </w:p>
    <w:p w14:paraId="0D80085F" w14:textId="03CDEB19" w:rsidR="000A33CE" w:rsidRDefault="000A33CE">
      <w:pPr>
        <w:rPr>
          <w:rFonts w:hint="default"/>
        </w:rPr>
      </w:pPr>
    </w:p>
    <w:p w14:paraId="0DC0D59B" w14:textId="39CF65A3" w:rsidR="000A33CE" w:rsidRDefault="000A33CE">
      <w:pPr>
        <w:rPr>
          <w:rFonts w:hint="default"/>
        </w:rPr>
      </w:pPr>
    </w:p>
    <w:p w14:paraId="647AFF3F" w14:textId="5D9EF657" w:rsidR="000A33CE" w:rsidRDefault="000A33CE">
      <w:pPr>
        <w:rPr>
          <w:rFonts w:hint="default"/>
        </w:rPr>
      </w:pPr>
    </w:p>
    <w:p w14:paraId="365D5B5F" w14:textId="36871757" w:rsidR="000A33CE" w:rsidRDefault="000A33CE">
      <w:pPr>
        <w:rPr>
          <w:rFonts w:hint="default"/>
        </w:rPr>
      </w:pPr>
    </w:p>
    <w:p w14:paraId="7797378C" w14:textId="7F3AF8FB" w:rsidR="000A33CE" w:rsidRDefault="000A33CE">
      <w:pPr>
        <w:rPr>
          <w:rFonts w:hint="default"/>
        </w:rPr>
      </w:pPr>
    </w:p>
    <w:p w14:paraId="146EB098" w14:textId="757970FC" w:rsidR="000A33CE" w:rsidRDefault="000A33CE">
      <w:pPr>
        <w:rPr>
          <w:rFonts w:hint="default"/>
        </w:rPr>
      </w:pPr>
    </w:p>
    <w:p w14:paraId="4EF07579" w14:textId="79D77B98" w:rsidR="000A33CE" w:rsidRDefault="000A33CE">
      <w:pPr>
        <w:rPr>
          <w:rFonts w:hint="default"/>
        </w:rPr>
      </w:pPr>
    </w:p>
    <w:p w14:paraId="5AAD71D9" w14:textId="4AF586F2" w:rsidR="000A33CE" w:rsidRDefault="000A33CE">
      <w:pPr>
        <w:rPr>
          <w:rFonts w:hint="default"/>
        </w:rPr>
      </w:pPr>
    </w:p>
    <w:p w14:paraId="4846C815" w14:textId="77777777" w:rsidR="000A33CE" w:rsidRDefault="000A33CE">
      <w:pPr>
        <w:rPr>
          <w:rFonts w:hint="default"/>
        </w:rPr>
      </w:pPr>
    </w:p>
    <w:p w14:paraId="4C15EA01" w14:textId="77777777" w:rsidR="00825178" w:rsidRDefault="00825178">
      <w:pPr>
        <w:rPr>
          <w:rFonts w:hint="default"/>
        </w:rPr>
      </w:pPr>
    </w:p>
    <w:p w14:paraId="6281914C" w14:textId="77777777" w:rsidR="000A33CE" w:rsidRPr="000A33CE" w:rsidRDefault="000A33CE" w:rsidP="000A33CE">
      <w:pPr>
        <w:overflowPunct/>
        <w:ind w:firstLineChars="900" w:firstLine="2002"/>
        <w:textAlignment w:val="auto"/>
        <w:rPr>
          <w:rFonts w:ascii="ＭＳ ゴシック" w:hAnsi="ＭＳ ゴシック" w:hint="default"/>
          <w:color w:val="auto"/>
          <w:kern w:val="2"/>
          <w:sz w:val="22"/>
          <w:szCs w:val="22"/>
        </w:rPr>
      </w:pPr>
      <w:r w:rsidRPr="000A33CE">
        <w:rPr>
          <w:rFonts w:ascii="ＭＳ ゴシック" w:hAnsi="ＭＳ ゴシック"/>
          <w:color w:val="auto"/>
          <w:kern w:val="2"/>
          <w:sz w:val="22"/>
          <w:szCs w:val="22"/>
        </w:rPr>
        <w:t>＜連絡先＞</w:t>
      </w:r>
    </w:p>
    <w:p w14:paraId="1FB00905" w14:textId="77777777" w:rsidR="000A33CE" w:rsidRPr="000A33CE" w:rsidRDefault="000A33CE" w:rsidP="000A33CE">
      <w:pPr>
        <w:overflowPunct/>
        <w:ind w:firstLineChars="700" w:firstLine="2327"/>
        <w:textAlignment w:val="auto"/>
        <w:rPr>
          <w:rFonts w:ascii="ＭＳ ゴシック" w:hAnsi="ＭＳ ゴシック" w:hint="default"/>
          <w:color w:val="auto"/>
          <w:kern w:val="2"/>
          <w:sz w:val="22"/>
          <w:szCs w:val="22"/>
        </w:rPr>
      </w:pPr>
      <w:r w:rsidRPr="000A33CE">
        <w:rPr>
          <w:rFonts w:ascii="ＭＳ ゴシック" w:hAnsi="ＭＳ ゴシック"/>
          <w:color w:val="auto"/>
          <w:spacing w:val="55"/>
          <w:sz w:val="22"/>
          <w:szCs w:val="22"/>
          <w:fitText w:val="1540" w:id="-1427904256"/>
        </w:rPr>
        <w:t>担当部署</w:t>
      </w:r>
      <w:r w:rsidRPr="000A33CE">
        <w:rPr>
          <w:rFonts w:ascii="ＭＳ ゴシック" w:hAnsi="ＭＳ ゴシック"/>
          <w:color w:val="auto"/>
          <w:sz w:val="22"/>
          <w:szCs w:val="22"/>
          <w:fitText w:val="1540" w:id="-1427904256"/>
        </w:rPr>
        <w:t>名</w:t>
      </w:r>
      <w:r w:rsidRPr="000A33CE">
        <w:rPr>
          <w:rFonts w:ascii="ＭＳ ゴシック" w:hAnsi="ＭＳ ゴシック"/>
          <w:color w:val="auto"/>
          <w:sz w:val="22"/>
          <w:szCs w:val="22"/>
        </w:rPr>
        <w:t xml:space="preserve">　　　</w:t>
      </w:r>
      <w:r w:rsidRPr="000A33CE">
        <w:rPr>
          <w:rFonts w:ascii="ＭＳ ゴシック" w:hAnsi="ＭＳ ゴシック"/>
          <w:sz w:val="22"/>
          <w:szCs w:val="22"/>
        </w:rPr>
        <w:t>産業振興課</w:t>
      </w:r>
    </w:p>
    <w:p w14:paraId="1D2E817F" w14:textId="77777777" w:rsidR="000A33CE" w:rsidRDefault="000A33CE" w:rsidP="000A33CE">
      <w:pPr>
        <w:overflowPunct/>
        <w:ind w:leftChars="700" w:left="1697" w:firstLineChars="100" w:firstLine="662"/>
        <w:textAlignment w:val="auto"/>
        <w:rPr>
          <w:rFonts w:ascii="ＭＳ ゴシック" w:hAnsi="ＭＳ ゴシック" w:hint="default"/>
          <w:color w:val="auto"/>
          <w:sz w:val="22"/>
          <w:szCs w:val="22"/>
        </w:rPr>
      </w:pPr>
      <w:r w:rsidRPr="000A33CE">
        <w:rPr>
          <w:rFonts w:ascii="ＭＳ ゴシック" w:hAnsi="ＭＳ ゴシック"/>
          <w:color w:val="auto"/>
          <w:spacing w:val="220"/>
          <w:sz w:val="22"/>
          <w:szCs w:val="22"/>
          <w:fitText w:val="1540" w:id="-1427904255"/>
        </w:rPr>
        <w:t>所在</w:t>
      </w:r>
      <w:r w:rsidRPr="000A33CE">
        <w:rPr>
          <w:rFonts w:ascii="ＭＳ ゴシック" w:hAnsi="ＭＳ ゴシック"/>
          <w:color w:val="auto"/>
          <w:sz w:val="22"/>
          <w:szCs w:val="22"/>
          <w:fitText w:val="1540" w:id="-1427904255"/>
        </w:rPr>
        <w:t>地</w:t>
      </w:r>
      <w:r w:rsidRPr="000A33CE">
        <w:rPr>
          <w:rFonts w:ascii="ＭＳ ゴシック" w:hAnsi="ＭＳ ゴシック"/>
          <w:color w:val="auto"/>
          <w:sz w:val="22"/>
          <w:szCs w:val="22"/>
        </w:rPr>
        <w:t xml:space="preserve">　　　遠賀郡遠賀町大字今古賀５１３番地</w:t>
      </w:r>
    </w:p>
    <w:p w14:paraId="02104B90" w14:textId="094CAD92" w:rsidR="000A33CE" w:rsidRPr="000A33CE" w:rsidRDefault="000A33CE" w:rsidP="000A33CE">
      <w:pPr>
        <w:overflowPunct/>
        <w:ind w:leftChars="700" w:left="1697" w:firstLineChars="200" w:firstLine="445"/>
        <w:textAlignment w:val="auto"/>
        <w:rPr>
          <w:rFonts w:ascii="ＭＳ ゴシック" w:hAnsi="ＭＳ ゴシック" w:hint="default"/>
          <w:color w:val="auto"/>
          <w:kern w:val="2"/>
          <w:sz w:val="22"/>
          <w:szCs w:val="22"/>
        </w:rPr>
      </w:pPr>
      <w:r>
        <w:rPr>
          <w:rFonts w:ascii="ＭＳ ゴシック" w:hAnsi="ＭＳ ゴシック"/>
          <w:color w:val="auto"/>
          <w:kern w:val="2"/>
          <w:sz w:val="22"/>
          <w:szCs w:val="22"/>
        </w:rPr>
        <w:t xml:space="preserve">　</w:t>
      </w:r>
      <w:r w:rsidRPr="000A33CE">
        <w:rPr>
          <w:rFonts w:ascii="ＭＳ ゴシック" w:hAnsi="ＭＳ ゴシック"/>
          <w:color w:val="auto"/>
          <w:spacing w:val="110"/>
          <w:sz w:val="22"/>
          <w:szCs w:val="22"/>
          <w:fitText w:val="1540" w:id="-1427904254"/>
        </w:rPr>
        <w:t>電話番</w:t>
      </w:r>
      <w:r w:rsidRPr="000A33CE">
        <w:rPr>
          <w:rFonts w:ascii="ＭＳ ゴシック" w:hAnsi="ＭＳ ゴシック"/>
          <w:color w:val="auto"/>
          <w:sz w:val="22"/>
          <w:szCs w:val="22"/>
          <w:fitText w:val="1540" w:id="-1427904254"/>
        </w:rPr>
        <w:t>号</w:t>
      </w:r>
      <w:r w:rsidRPr="000A33CE">
        <w:rPr>
          <w:rFonts w:ascii="ＭＳ ゴシック" w:hAnsi="ＭＳ ゴシック"/>
          <w:color w:val="auto"/>
          <w:sz w:val="22"/>
          <w:szCs w:val="22"/>
        </w:rPr>
        <w:t xml:space="preserve">　　　０９３－２９３－１２</w:t>
      </w:r>
      <w:r w:rsidR="00D2373A">
        <w:rPr>
          <w:rFonts w:ascii="ＭＳ ゴシック" w:hAnsi="ＭＳ ゴシック"/>
          <w:color w:val="auto"/>
          <w:sz w:val="22"/>
          <w:szCs w:val="22"/>
        </w:rPr>
        <w:t>５２</w:t>
      </w:r>
    </w:p>
    <w:p w14:paraId="462F7A93" w14:textId="77777777" w:rsidR="000A33CE" w:rsidRPr="000A33CE" w:rsidRDefault="000A33CE" w:rsidP="000A33CE">
      <w:pPr>
        <w:overflowPunct/>
        <w:ind w:firstLineChars="700" w:firstLine="2327"/>
        <w:textAlignment w:val="auto"/>
        <w:rPr>
          <w:rFonts w:ascii="ＭＳ ゴシック" w:hAnsi="ＭＳ ゴシック" w:hint="default"/>
          <w:color w:val="auto"/>
          <w:kern w:val="2"/>
          <w:sz w:val="22"/>
          <w:szCs w:val="22"/>
        </w:rPr>
      </w:pPr>
      <w:r w:rsidRPr="000A33CE">
        <w:rPr>
          <w:rFonts w:ascii="ＭＳ ゴシック" w:hAnsi="ＭＳ ゴシック"/>
          <w:color w:val="auto"/>
          <w:spacing w:val="55"/>
          <w:sz w:val="22"/>
          <w:szCs w:val="22"/>
          <w:fitText w:val="1540" w:id="-1427904253"/>
        </w:rPr>
        <w:t>ＦＡＸ番</w:t>
      </w:r>
      <w:r w:rsidRPr="000A33CE">
        <w:rPr>
          <w:rFonts w:ascii="ＭＳ ゴシック" w:hAnsi="ＭＳ ゴシック"/>
          <w:color w:val="auto"/>
          <w:sz w:val="22"/>
          <w:szCs w:val="22"/>
          <w:fitText w:val="1540" w:id="-1427904253"/>
        </w:rPr>
        <w:t>号</w:t>
      </w:r>
      <w:r w:rsidRPr="000A33CE">
        <w:rPr>
          <w:rFonts w:ascii="ＭＳ ゴシック" w:hAnsi="ＭＳ ゴシック"/>
          <w:color w:val="auto"/>
          <w:sz w:val="22"/>
          <w:szCs w:val="22"/>
        </w:rPr>
        <w:t xml:space="preserve">　　　０９３－２９３－０８０６</w:t>
      </w:r>
    </w:p>
    <w:p w14:paraId="267E3A24" w14:textId="77777777" w:rsidR="000A33CE" w:rsidRPr="000A33CE" w:rsidRDefault="000A33CE" w:rsidP="005473F3">
      <w:pPr>
        <w:overflowPunct/>
        <w:ind w:firstLineChars="1100" w:firstLine="2446"/>
        <w:textAlignment w:val="auto"/>
        <w:rPr>
          <w:rFonts w:ascii="ＭＳ ゴシック" w:hAnsi="ＭＳ ゴシック" w:hint="default"/>
          <w:color w:val="auto"/>
          <w:kern w:val="2"/>
          <w:sz w:val="22"/>
          <w:szCs w:val="22"/>
          <w:u w:val="wave"/>
        </w:rPr>
      </w:pPr>
      <w:r w:rsidRPr="000A33CE">
        <w:rPr>
          <w:rFonts w:ascii="ＭＳ ゴシック" w:hAnsi="ＭＳ ゴシック"/>
          <w:color w:val="auto"/>
          <w:kern w:val="2"/>
          <w:sz w:val="22"/>
          <w:szCs w:val="22"/>
        </w:rPr>
        <w:t xml:space="preserve">メールアドレス　　　</w:t>
      </w:r>
      <w:proofErr w:type="spellStart"/>
      <w:r w:rsidRPr="000A33CE">
        <w:rPr>
          <w:rFonts w:ascii="ＭＳ ゴシック" w:hAnsi="ＭＳ ゴシック"/>
          <w:kern w:val="2"/>
          <w:sz w:val="22"/>
          <w:szCs w:val="22"/>
          <w:u w:val="wave"/>
        </w:rPr>
        <w:t>sangyou</w:t>
      </w:r>
      <w:proofErr w:type="spellEnd"/>
      <w:r w:rsidRPr="000A33CE">
        <w:rPr>
          <w:rFonts w:ascii="ＭＳ ゴシック" w:hAnsi="ＭＳ ゴシック"/>
          <w:color w:val="auto"/>
          <w:kern w:val="2"/>
          <w:sz w:val="22"/>
          <w:szCs w:val="22"/>
          <w:u w:val="wave"/>
        </w:rPr>
        <w:t>＠town.onga.lg.jp</w:t>
      </w:r>
    </w:p>
    <w:p w14:paraId="7FBF12AF" w14:textId="77777777" w:rsidR="00825178" w:rsidRPr="000A33CE" w:rsidRDefault="00825178">
      <w:pPr>
        <w:rPr>
          <w:rFonts w:hint="default"/>
        </w:rPr>
      </w:pPr>
    </w:p>
    <w:p w14:paraId="603CBA1C" w14:textId="77777777" w:rsidR="00825178" w:rsidRDefault="00825178">
      <w:pPr>
        <w:rPr>
          <w:rFonts w:hint="default"/>
        </w:rPr>
      </w:pPr>
    </w:p>
    <w:p w14:paraId="14BCABCD" w14:textId="77777777" w:rsidR="00825178" w:rsidRDefault="00825178">
      <w:pPr>
        <w:rPr>
          <w:rFonts w:hint="default"/>
        </w:rPr>
      </w:pPr>
    </w:p>
    <w:p w14:paraId="5E8DC94D" w14:textId="290BE429" w:rsidR="00825178" w:rsidRPr="009F44C8" w:rsidRDefault="00825178">
      <w:pPr>
        <w:rPr>
          <w:rFonts w:ascii="ＭＳ ゴシック" w:hAnsi="ＭＳ ゴシック" w:hint="default"/>
        </w:rPr>
      </w:pPr>
      <w:r w:rsidRPr="009F44C8">
        <w:rPr>
          <w:rFonts w:ascii="ＭＳ ゴシック" w:hAnsi="ＭＳ ゴシック"/>
        </w:rPr>
        <w:lastRenderedPageBreak/>
        <w:t>１．対象鳥獣の種類、被害防止計画の期間及び対象地域</w:t>
      </w:r>
    </w:p>
    <w:tbl>
      <w:tblPr>
        <w:tblW w:w="8366" w:type="dxa"/>
        <w:tblInd w:w="169" w:type="dxa"/>
        <w:tblLayout w:type="fixed"/>
        <w:tblCellMar>
          <w:left w:w="0" w:type="dxa"/>
          <w:right w:w="0" w:type="dxa"/>
        </w:tblCellMar>
        <w:tblLook w:val="0000" w:firstRow="0" w:lastRow="0" w:firstColumn="0" w:lastColumn="0" w:noHBand="0" w:noVBand="0"/>
      </w:tblPr>
      <w:tblGrid>
        <w:gridCol w:w="2040"/>
        <w:gridCol w:w="6326"/>
      </w:tblGrid>
      <w:tr w:rsidR="000A33CE" w:rsidRPr="009F44C8" w14:paraId="56DCCE91" w14:textId="77777777" w:rsidTr="005D788E">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0A33CE" w:rsidRPr="009F44C8" w:rsidRDefault="000A33CE" w:rsidP="000A33CE">
            <w:pPr>
              <w:rPr>
                <w:rFonts w:ascii="ＭＳ ゴシック" w:hAnsi="ＭＳ ゴシック" w:hint="default"/>
              </w:rPr>
            </w:pPr>
            <w:r w:rsidRPr="009F44C8">
              <w:rPr>
                <w:rFonts w:ascii="ＭＳ ゴシック" w:hAnsi="ＭＳ ゴシック"/>
              </w:rPr>
              <w:t xml:space="preserve">　対象鳥獣</w:t>
            </w:r>
          </w:p>
        </w:tc>
        <w:tc>
          <w:tcPr>
            <w:tcW w:w="6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6431A7F7" w:rsidR="000A33CE" w:rsidRPr="009F44C8" w:rsidRDefault="000A33CE" w:rsidP="000A33CE">
            <w:pPr>
              <w:rPr>
                <w:rFonts w:ascii="ＭＳ ゴシック" w:hAnsi="ＭＳ ゴシック" w:hint="default"/>
                <w:szCs w:val="24"/>
              </w:rPr>
            </w:pPr>
            <w:r w:rsidRPr="009F44C8">
              <w:rPr>
                <w:rFonts w:ascii="ＭＳ ゴシック" w:hAnsi="ＭＳ ゴシック"/>
                <w:szCs w:val="24"/>
              </w:rPr>
              <w:t>イノシシ、シカ、サル、タヌキ、アナグマ、アライグマ、　　　　　　　イタチ（雄）、テン、カラス、カモ、スズメ、ムクドリ、ヒヨドリ</w:t>
            </w:r>
          </w:p>
        </w:tc>
      </w:tr>
      <w:tr w:rsidR="000A33CE" w:rsidRPr="009F44C8" w14:paraId="078EDA8A" w14:textId="77777777" w:rsidTr="005D788E">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0A33CE" w:rsidRPr="009F44C8" w:rsidRDefault="000A33CE" w:rsidP="000A33CE">
            <w:pPr>
              <w:rPr>
                <w:rFonts w:ascii="ＭＳ ゴシック" w:hAnsi="ＭＳ ゴシック" w:hint="default"/>
              </w:rPr>
            </w:pPr>
            <w:r w:rsidRPr="009F44C8">
              <w:rPr>
                <w:rFonts w:ascii="ＭＳ ゴシック" w:hAnsi="ＭＳ ゴシック"/>
              </w:rPr>
              <w:t xml:space="preserve">　計画期間</w:t>
            </w:r>
          </w:p>
        </w:tc>
        <w:tc>
          <w:tcPr>
            <w:tcW w:w="6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5A58368C" w:rsidR="000A33CE" w:rsidRPr="009F44C8" w:rsidRDefault="000A33CE" w:rsidP="000A33CE">
            <w:pPr>
              <w:rPr>
                <w:rFonts w:ascii="ＭＳ ゴシック" w:hAnsi="ＭＳ ゴシック" w:hint="default"/>
              </w:rPr>
            </w:pPr>
            <w:r w:rsidRPr="009F44C8">
              <w:rPr>
                <w:rFonts w:ascii="ＭＳ ゴシック" w:hAnsi="ＭＳ ゴシック"/>
                <w:spacing w:val="-1"/>
              </w:rPr>
              <w:t>令和５</w:t>
            </w:r>
            <w:r w:rsidRPr="009F44C8">
              <w:rPr>
                <w:rFonts w:ascii="ＭＳ ゴシック" w:hAnsi="ＭＳ ゴシック"/>
              </w:rPr>
              <w:t>年度～令和７年度</w:t>
            </w:r>
          </w:p>
        </w:tc>
      </w:tr>
      <w:tr w:rsidR="000A33CE" w:rsidRPr="009F44C8" w14:paraId="6BA78C7F" w14:textId="77777777" w:rsidTr="005D788E">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0A33CE" w:rsidRPr="009F44C8" w:rsidRDefault="000A33CE" w:rsidP="000A33CE">
            <w:pPr>
              <w:rPr>
                <w:rFonts w:ascii="ＭＳ ゴシック" w:hAnsi="ＭＳ ゴシック" w:hint="default"/>
              </w:rPr>
            </w:pPr>
            <w:r w:rsidRPr="009F44C8">
              <w:rPr>
                <w:rFonts w:ascii="ＭＳ ゴシック" w:hAnsi="ＭＳ ゴシック"/>
              </w:rPr>
              <w:t xml:space="preserve">　対象地域</w:t>
            </w:r>
          </w:p>
        </w:tc>
        <w:tc>
          <w:tcPr>
            <w:tcW w:w="6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5B9455BA" w:rsidR="000A33CE" w:rsidRPr="009F44C8" w:rsidRDefault="005D788E" w:rsidP="000A33CE">
            <w:pPr>
              <w:rPr>
                <w:rFonts w:ascii="ＭＳ ゴシック" w:hAnsi="ＭＳ ゴシック" w:hint="default"/>
                <w:szCs w:val="24"/>
              </w:rPr>
            </w:pPr>
            <w:r w:rsidRPr="009F44C8">
              <w:rPr>
                <w:rFonts w:ascii="ＭＳ ゴシック" w:hAnsi="ＭＳ ゴシック"/>
                <w:szCs w:val="24"/>
              </w:rPr>
              <w:t>福岡県遠賀町全域</w:t>
            </w:r>
          </w:p>
        </w:tc>
      </w:tr>
    </w:tbl>
    <w:p w14:paraId="74BE3842" w14:textId="5B74D60F" w:rsidR="00825178" w:rsidRPr="009F44C8" w:rsidRDefault="00825178">
      <w:pPr>
        <w:rPr>
          <w:rFonts w:ascii="ＭＳ ゴシック" w:hAnsi="ＭＳ ゴシック" w:hint="default"/>
        </w:rPr>
      </w:pPr>
    </w:p>
    <w:p w14:paraId="40813EE0" w14:textId="77777777" w:rsidR="00825178" w:rsidRPr="009F44C8" w:rsidRDefault="00825178">
      <w:pPr>
        <w:rPr>
          <w:rFonts w:ascii="ＭＳ ゴシック" w:hAnsi="ＭＳ ゴシック" w:hint="default"/>
        </w:rPr>
      </w:pPr>
      <w:r w:rsidRPr="009F44C8">
        <w:rPr>
          <w:rFonts w:ascii="ＭＳ ゴシック" w:hAnsi="ＭＳ ゴシック"/>
        </w:rPr>
        <w:t>２．鳥獣による農林水産業等に係る被害の防止に関する基本的な方針</w:t>
      </w:r>
    </w:p>
    <w:p w14:paraId="3955FDCD" w14:textId="0140A135" w:rsidR="00825178" w:rsidRPr="009F44C8" w:rsidRDefault="00825178">
      <w:pPr>
        <w:rPr>
          <w:rFonts w:ascii="ＭＳ ゴシック" w:hAnsi="ＭＳ ゴシック" w:hint="default"/>
        </w:rPr>
      </w:pPr>
      <w:r w:rsidRPr="009F44C8">
        <w:rPr>
          <w:rFonts w:ascii="ＭＳ ゴシック" w:hAnsi="ＭＳ ゴシック"/>
        </w:rPr>
        <w:t>（１）被害の現状（</w:t>
      </w:r>
      <w:r w:rsidR="005D788E" w:rsidRPr="009F44C8">
        <w:rPr>
          <w:rFonts w:ascii="ＭＳ ゴシック" w:hAnsi="ＭＳ ゴシック"/>
        </w:rPr>
        <w:t>令和３</w:t>
      </w:r>
      <w:r w:rsidRPr="009F44C8">
        <w:rPr>
          <w:rFonts w:ascii="ＭＳ ゴシック" w:hAnsi="ＭＳ ゴシック"/>
        </w:rPr>
        <w:t>年度）</w:t>
      </w:r>
    </w:p>
    <w:tbl>
      <w:tblPr>
        <w:tblW w:w="8366" w:type="dxa"/>
        <w:tblInd w:w="169" w:type="dxa"/>
        <w:tblLayout w:type="fixed"/>
        <w:tblCellMar>
          <w:left w:w="0" w:type="dxa"/>
          <w:right w:w="0" w:type="dxa"/>
        </w:tblCellMar>
        <w:tblLook w:val="0000" w:firstRow="0" w:lastRow="0" w:firstColumn="0" w:lastColumn="0" w:noHBand="0" w:noVBand="0"/>
      </w:tblPr>
      <w:tblGrid>
        <w:gridCol w:w="1534"/>
        <w:gridCol w:w="2135"/>
        <w:gridCol w:w="4697"/>
      </w:tblGrid>
      <w:tr w:rsidR="00825178" w:rsidRPr="009F44C8" w14:paraId="4778B397" w14:textId="77777777" w:rsidTr="005D788E">
        <w:tc>
          <w:tcPr>
            <w:tcW w:w="1534" w:type="dxa"/>
            <w:vMerge w:val="restart"/>
            <w:tcBorders>
              <w:top w:val="single" w:sz="4" w:space="0" w:color="000000"/>
              <w:left w:val="single" w:sz="4" w:space="0" w:color="000000"/>
              <w:bottom w:val="nil"/>
              <w:right w:val="single" w:sz="4" w:space="0" w:color="000000"/>
            </w:tcBorders>
            <w:tcMar>
              <w:left w:w="49" w:type="dxa"/>
              <w:right w:w="49" w:type="dxa"/>
            </w:tcMar>
          </w:tcPr>
          <w:p w14:paraId="32F686ED" w14:textId="77777777" w:rsidR="00825178" w:rsidRPr="009F44C8" w:rsidRDefault="00825178">
            <w:pPr>
              <w:jc w:val="center"/>
              <w:rPr>
                <w:rFonts w:ascii="ＭＳ ゴシック" w:hAnsi="ＭＳ ゴシック" w:hint="default"/>
              </w:rPr>
            </w:pPr>
            <w:r w:rsidRPr="009F44C8">
              <w:rPr>
                <w:rFonts w:ascii="ＭＳ ゴシック" w:hAnsi="ＭＳ ゴシック"/>
              </w:rPr>
              <w:t>鳥獣の種類</w:t>
            </w:r>
          </w:p>
          <w:p w14:paraId="36A309B1" w14:textId="77777777" w:rsidR="00825178" w:rsidRPr="009F44C8" w:rsidRDefault="00825178">
            <w:pPr>
              <w:rPr>
                <w:rFonts w:ascii="ＭＳ ゴシック" w:hAnsi="ＭＳ ゴシック" w:hint="default"/>
              </w:rPr>
            </w:pPr>
          </w:p>
        </w:tc>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9F44C8" w:rsidRDefault="00825178">
            <w:pPr>
              <w:jc w:val="center"/>
              <w:rPr>
                <w:rFonts w:ascii="ＭＳ ゴシック" w:hAnsi="ＭＳ ゴシック" w:hint="default"/>
              </w:rPr>
            </w:pPr>
            <w:r w:rsidRPr="009F44C8">
              <w:rPr>
                <w:rFonts w:ascii="ＭＳ ゴシック" w:hAnsi="ＭＳ ゴシック"/>
              </w:rPr>
              <w:t>被害の現状</w:t>
            </w:r>
          </w:p>
        </w:tc>
      </w:tr>
      <w:tr w:rsidR="00825178" w:rsidRPr="009F44C8" w14:paraId="02B68DED" w14:textId="77777777" w:rsidTr="00AE04FB">
        <w:tc>
          <w:tcPr>
            <w:tcW w:w="1534"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9F44C8" w:rsidRDefault="00825178">
            <w:pPr>
              <w:rPr>
                <w:rFonts w:ascii="ＭＳ ゴシック" w:hAnsi="ＭＳ ゴシック" w:hint="default"/>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9F44C8" w:rsidRDefault="00825178">
            <w:pPr>
              <w:jc w:val="center"/>
              <w:rPr>
                <w:rFonts w:ascii="ＭＳ ゴシック" w:hAnsi="ＭＳ ゴシック" w:hint="default"/>
              </w:rPr>
            </w:pPr>
            <w:r w:rsidRPr="009F44C8">
              <w:rPr>
                <w:rFonts w:ascii="ＭＳ ゴシック" w:hAnsi="ＭＳ ゴシック"/>
              </w:rPr>
              <w:t>品　目</w:t>
            </w:r>
          </w:p>
        </w:tc>
        <w:tc>
          <w:tcPr>
            <w:tcW w:w="46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9F44C8" w:rsidRDefault="00825178">
            <w:pPr>
              <w:jc w:val="center"/>
              <w:rPr>
                <w:rFonts w:ascii="ＭＳ ゴシック" w:hAnsi="ＭＳ ゴシック" w:hint="default"/>
              </w:rPr>
            </w:pPr>
            <w:r w:rsidRPr="009F44C8">
              <w:rPr>
                <w:rFonts w:ascii="ＭＳ ゴシック" w:hAnsi="ＭＳ ゴシック"/>
              </w:rPr>
              <w:t>被害数値</w:t>
            </w:r>
          </w:p>
        </w:tc>
      </w:tr>
      <w:tr w:rsidR="005D788E" w:rsidRPr="009F44C8" w14:paraId="492DBC19" w14:textId="77777777" w:rsidTr="00AE04FB">
        <w:tc>
          <w:tcPr>
            <w:tcW w:w="1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9D3B"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イノシシ</w:t>
            </w:r>
          </w:p>
          <w:p w14:paraId="3D9C94CF" w14:textId="77777777" w:rsidR="005D788E" w:rsidRPr="009F44C8" w:rsidRDefault="005D788E" w:rsidP="005D788E">
            <w:pPr>
              <w:rPr>
                <w:rFonts w:ascii="ＭＳ ゴシック" w:hAnsi="ＭＳ ゴシック" w:hint="default"/>
                <w:szCs w:val="24"/>
              </w:rPr>
            </w:pPr>
          </w:p>
          <w:p w14:paraId="3B05A1C4"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シカ</w:t>
            </w:r>
          </w:p>
          <w:p w14:paraId="621BAA80"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サル</w:t>
            </w:r>
          </w:p>
          <w:p w14:paraId="5A68E995"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タヌキ</w:t>
            </w:r>
          </w:p>
          <w:p w14:paraId="05D5E75A"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アナグマ</w:t>
            </w:r>
          </w:p>
          <w:p w14:paraId="7A192296"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アライグマ</w:t>
            </w:r>
          </w:p>
          <w:p w14:paraId="3150CBDB"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イタチ（雄）</w:t>
            </w:r>
          </w:p>
          <w:p w14:paraId="03A951AD"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テン</w:t>
            </w:r>
          </w:p>
          <w:p w14:paraId="11AF0768"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カラス</w:t>
            </w:r>
          </w:p>
          <w:p w14:paraId="02BBE50C"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カモ</w:t>
            </w:r>
          </w:p>
          <w:p w14:paraId="7D4E9CAD"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スズメ</w:t>
            </w:r>
          </w:p>
          <w:p w14:paraId="4BDD9634"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ムクドリ</w:t>
            </w:r>
          </w:p>
          <w:p w14:paraId="129E121C" w14:textId="0ED83551"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ヒヨドリ</w:t>
            </w: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21189"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麦、大豆</w:t>
            </w:r>
          </w:p>
          <w:p w14:paraId="73E77594"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農業用施設</w:t>
            </w:r>
          </w:p>
          <w:p w14:paraId="1196B38B"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水稲、果樹、野菜</w:t>
            </w:r>
          </w:p>
          <w:p w14:paraId="5D7289E0"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0E2040ED"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066782D1"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4C1240AD"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734801E3"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2C7D67E3"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62074435"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水稲、野菜、果樹</w:t>
            </w:r>
          </w:p>
          <w:p w14:paraId="4BD08FCD"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麦</w:t>
            </w:r>
          </w:p>
          <w:p w14:paraId="1B29908E"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水稲、野菜</w:t>
            </w:r>
          </w:p>
          <w:p w14:paraId="249B4C56" w14:textId="77777777"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p w14:paraId="553E0FD8" w14:textId="74CC5448" w:rsidR="005D788E" w:rsidRPr="009F44C8" w:rsidRDefault="005D788E" w:rsidP="005D788E">
            <w:pPr>
              <w:rPr>
                <w:rFonts w:ascii="ＭＳ ゴシック" w:hAnsi="ＭＳ ゴシック" w:hint="default"/>
                <w:szCs w:val="24"/>
              </w:rPr>
            </w:pPr>
            <w:r w:rsidRPr="009F44C8">
              <w:rPr>
                <w:rFonts w:ascii="ＭＳ ゴシック" w:hAnsi="ＭＳ ゴシック"/>
                <w:szCs w:val="24"/>
              </w:rPr>
              <w:t>果樹、野菜</w:t>
            </w:r>
          </w:p>
        </w:tc>
        <w:tc>
          <w:tcPr>
            <w:tcW w:w="46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4E5" w14:textId="49CCB1FE"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361B8683" w14:textId="77777777" w:rsidR="005D788E" w:rsidRPr="009F44C8" w:rsidRDefault="005D788E" w:rsidP="005D788E">
            <w:pPr>
              <w:ind w:firstLineChars="100" w:firstLine="242"/>
              <w:rPr>
                <w:rFonts w:ascii="ＭＳ ゴシック" w:hAnsi="ＭＳ ゴシック" w:hint="default"/>
                <w:szCs w:val="24"/>
              </w:rPr>
            </w:pPr>
            <w:r w:rsidRPr="009F44C8">
              <w:rPr>
                <w:rFonts w:ascii="ＭＳ ゴシック" w:hAnsi="ＭＳ ゴシック"/>
                <w:szCs w:val="24"/>
              </w:rPr>
              <w:t>ため池堤体、水路の掘削等</w:t>
            </w:r>
          </w:p>
          <w:p w14:paraId="590413C6"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0C777803"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5E43BFD6"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68237026"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329241DD"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2FF58FE1"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7A9D8759"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085E4EA8" w14:textId="4F9AAA3D" w:rsidR="005D788E" w:rsidRPr="009F44C8" w:rsidRDefault="005D788E" w:rsidP="005D788E">
            <w:pPr>
              <w:ind w:firstLineChars="100" w:firstLine="242"/>
              <w:rPr>
                <w:rFonts w:ascii="ＭＳ ゴシック" w:hAnsi="ＭＳ ゴシック" w:hint="default"/>
                <w:szCs w:val="24"/>
              </w:rPr>
            </w:pPr>
            <w:r w:rsidRPr="009F44C8">
              <w:rPr>
                <w:rFonts w:ascii="ＭＳ ゴシック" w:hAnsi="ＭＳ ゴシック"/>
                <w:szCs w:val="24"/>
              </w:rPr>
              <w:t>２．６７　ｈａ　　８４９　千円</w:t>
            </w:r>
          </w:p>
          <w:p w14:paraId="24FC371C" w14:textId="089A9703" w:rsidR="005D788E" w:rsidRPr="009F44C8" w:rsidRDefault="005D788E" w:rsidP="005D788E">
            <w:pPr>
              <w:ind w:firstLineChars="100" w:firstLine="242"/>
              <w:rPr>
                <w:rFonts w:ascii="ＭＳ ゴシック" w:hAnsi="ＭＳ ゴシック" w:hint="default"/>
                <w:szCs w:val="24"/>
              </w:rPr>
            </w:pPr>
            <w:r w:rsidRPr="009F44C8">
              <w:rPr>
                <w:rFonts w:ascii="ＭＳ ゴシック" w:hAnsi="ＭＳ ゴシック"/>
                <w:szCs w:val="24"/>
              </w:rPr>
              <w:t>２．１３　ｈａ　　６２６　千円</w:t>
            </w:r>
          </w:p>
          <w:p w14:paraId="7ADAE9DC"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3B4AA212" w14:textId="77777777"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p w14:paraId="72372906" w14:textId="39385DD6" w:rsidR="005D788E" w:rsidRPr="009F44C8" w:rsidRDefault="005D788E" w:rsidP="005D788E">
            <w:pPr>
              <w:ind w:firstLineChars="400" w:firstLine="970"/>
              <w:rPr>
                <w:rFonts w:ascii="ＭＳ ゴシック" w:hAnsi="ＭＳ ゴシック" w:hint="default"/>
                <w:szCs w:val="24"/>
              </w:rPr>
            </w:pPr>
            <w:r w:rsidRPr="009F44C8">
              <w:rPr>
                <w:rFonts w:ascii="ＭＳ ゴシック" w:hAnsi="ＭＳ ゴシック"/>
                <w:szCs w:val="24"/>
              </w:rPr>
              <w:t>―　ｈａ　　　　―　千円</w:t>
            </w:r>
          </w:p>
        </w:tc>
      </w:tr>
    </w:tbl>
    <w:p w14:paraId="7A95DABA" w14:textId="259D0FB3" w:rsidR="00825178" w:rsidRPr="009F44C8" w:rsidRDefault="00825178">
      <w:pPr>
        <w:ind w:left="728" w:hanging="728"/>
        <w:rPr>
          <w:rFonts w:ascii="ＭＳ ゴシック" w:hAnsi="ＭＳ ゴシック" w:hint="default"/>
        </w:rPr>
      </w:pPr>
    </w:p>
    <w:p w14:paraId="12334532" w14:textId="77777777" w:rsidR="00825178" w:rsidRPr="009F44C8" w:rsidRDefault="00825178">
      <w:pPr>
        <w:rPr>
          <w:rFonts w:ascii="ＭＳ ゴシック" w:hAnsi="ＭＳ ゴシック" w:hint="default"/>
        </w:rPr>
      </w:pPr>
      <w:r w:rsidRPr="009F44C8">
        <w:rPr>
          <w:rFonts w:ascii="ＭＳ ゴシック" w:hAnsi="ＭＳ ゴシック"/>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2E525FA8" w14:textId="77777777" w:rsidTr="005473F3">
        <w:trPr>
          <w:trHeight w:val="4203"/>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15BEB" w14:textId="77777777" w:rsidR="005D788E" w:rsidRPr="009F44C8" w:rsidRDefault="005D788E" w:rsidP="005D788E">
            <w:pPr>
              <w:overflowPunct/>
              <w:ind w:firstLineChars="100" w:firstLine="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町内の農作物に被害を及ぼす有害鳥獣は、主にイノシシである。イノシシは、大字別府、上別府、虫生津において、麦・大豆被害を及ぼしている。農家の自衛による電気柵や網の設置等も行われているが、イノシシの侵入を防ぐことはできず、被害を思うように防止できていない。また、山林の生息場所やエサ場の減少により、住宅周辺に出没して家庭菜園を荒らす等の被害も少なくはない。</w:t>
            </w:r>
          </w:p>
          <w:p w14:paraId="024FED7D" w14:textId="3110D55F" w:rsidR="005D788E" w:rsidRPr="009F44C8" w:rsidRDefault="005D788E" w:rsidP="005D788E">
            <w:pPr>
              <w:overflowPunct/>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 xml:space="preserve">　カモ</w:t>
            </w:r>
            <w:r w:rsidR="005473F3" w:rsidRPr="009F44C8">
              <w:rPr>
                <w:rFonts w:ascii="ＭＳ ゴシック" w:hAnsi="ＭＳ ゴシック"/>
                <w:color w:val="auto"/>
                <w:kern w:val="2"/>
                <w:szCs w:val="24"/>
              </w:rPr>
              <w:t>や</w:t>
            </w:r>
            <w:r w:rsidR="005473F3" w:rsidRPr="009F44C8">
              <w:rPr>
                <w:rFonts w:ascii="ＭＳ ゴシック" w:hAnsi="ＭＳ ゴシック"/>
                <w:color w:val="FF0000"/>
                <w:kern w:val="2"/>
                <w:szCs w:val="24"/>
              </w:rPr>
              <w:t>カラス</w:t>
            </w:r>
            <w:r w:rsidRPr="009F44C8">
              <w:rPr>
                <w:rFonts w:ascii="ＭＳ ゴシック" w:hAnsi="ＭＳ ゴシック"/>
                <w:color w:val="auto"/>
                <w:kern w:val="2"/>
                <w:szCs w:val="24"/>
              </w:rPr>
              <w:t>については、</w:t>
            </w:r>
            <w:r w:rsidR="005473F3" w:rsidRPr="009F44C8">
              <w:rPr>
                <w:rFonts w:ascii="ＭＳ ゴシック" w:hAnsi="ＭＳ ゴシック"/>
                <w:color w:val="FF0000"/>
                <w:kern w:val="2"/>
                <w:szCs w:val="24"/>
              </w:rPr>
              <w:t>近年は</w:t>
            </w:r>
            <w:r w:rsidRPr="009F44C8">
              <w:rPr>
                <w:rFonts w:ascii="ＭＳ ゴシック" w:hAnsi="ＭＳ ゴシック"/>
                <w:color w:val="FF0000"/>
                <w:kern w:val="2"/>
                <w:szCs w:val="24"/>
              </w:rPr>
              <w:t>被害が発生し</w:t>
            </w:r>
            <w:r w:rsidR="005473F3" w:rsidRPr="009F44C8">
              <w:rPr>
                <w:rFonts w:ascii="ＭＳ ゴシック" w:hAnsi="ＭＳ ゴシック"/>
                <w:color w:val="FF0000"/>
                <w:kern w:val="2"/>
                <w:szCs w:val="24"/>
              </w:rPr>
              <w:t>ているの</w:t>
            </w:r>
            <w:r w:rsidRPr="009F44C8">
              <w:rPr>
                <w:rFonts w:ascii="ＭＳ ゴシック" w:hAnsi="ＭＳ ゴシック"/>
                <w:color w:val="FF0000"/>
                <w:kern w:val="2"/>
                <w:szCs w:val="24"/>
              </w:rPr>
              <w:t>で、</w:t>
            </w:r>
            <w:r w:rsidRPr="009F44C8">
              <w:rPr>
                <w:rFonts w:ascii="ＭＳ ゴシック" w:hAnsi="ＭＳ ゴシック"/>
                <w:color w:val="auto"/>
                <w:kern w:val="2"/>
                <w:szCs w:val="24"/>
              </w:rPr>
              <w:t>今後は被害防除に取り組む必要がある。</w:t>
            </w:r>
          </w:p>
          <w:p w14:paraId="1C59710A" w14:textId="0F24DC7C" w:rsidR="00825178" w:rsidRPr="009F44C8" w:rsidRDefault="005D788E">
            <w:pPr>
              <w:rPr>
                <w:rFonts w:ascii="ＭＳ ゴシック" w:hAnsi="ＭＳ ゴシック" w:hint="default"/>
              </w:rPr>
            </w:pPr>
            <w:r w:rsidRPr="009F44C8">
              <w:rPr>
                <w:rFonts w:ascii="ＭＳ ゴシック" w:hAnsi="ＭＳ ゴシック"/>
                <w:color w:val="auto"/>
                <w:kern w:val="2"/>
                <w:szCs w:val="24"/>
              </w:rPr>
              <w:t xml:space="preserve">　スズメ、ムクドリ、ヒヨドリ等の鳥類、シカ、サル等の大型哺乳類、タヌキ、アナグマ、</w:t>
            </w:r>
            <w:r w:rsidRPr="009F44C8">
              <w:rPr>
                <w:rFonts w:ascii="ＭＳ ゴシック" w:hAnsi="ＭＳ ゴシック"/>
                <w:color w:val="auto"/>
                <w:spacing w:val="2"/>
                <w:kern w:val="2"/>
                <w:szCs w:val="24"/>
              </w:rPr>
              <w:t>アライグマ、イタチ（雄）、テン等の中型哺乳類は最近、町民から生活被害の相談が増えており、被害が本格的に拡大しないよう早急な対策が必要である。</w:t>
            </w:r>
          </w:p>
        </w:tc>
      </w:tr>
    </w:tbl>
    <w:p w14:paraId="214817E8" w14:textId="77777777" w:rsidR="00825178" w:rsidRPr="009F44C8" w:rsidRDefault="00825178">
      <w:pPr>
        <w:rPr>
          <w:rFonts w:ascii="ＭＳ ゴシック" w:hAnsi="ＭＳ ゴシック" w:hint="default"/>
        </w:rPr>
      </w:pPr>
      <w:r w:rsidRPr="009F44C8">
        <w:rPr>
          <w:rFonts w:ascii="ＭＳ ゴシック" w:hAnsi="ＭＳ ゴシック"/>
        </w:rPr>
        <w:lastRenderedPageBreak/>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2815"/>
        <w:gridCol w:w="2562"/>
        <w:gridCol w:w="2562"/>
      </w:tblGrid>
      <w:tr w:rsidR="00825178" w:rsidRPr="009F44C8" w14:paraId="345E9EEC"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Pr="009F44C8" w:rsidRDefault="00825178">
            <w:pPr>
              <w:jc w:val="center"/>
              <w:rPr>
                <w:rFonts w:ascii="ＭＳ ゴシック" w:hAnsi="ＭＳ ゴシック" w:hint="default"/>
              </w:rPr>
            </w:pPr>
            <w:r w:rsidRPr="009F44C8">
              <w:rPr>
                <w:rFonts w:ascii="ＭＳ ゴシック" w:hAnsi="ＭＳ ゴシック"/>
              </w:rPr>
              <w:t>指標</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33FCCC9F" w:rsidR="00825178" w:rsidRPr="009F44C8" w:rsidRDefault="00825178">
            <w:pPr>
              <w:jc w:val="center"/>
              <w:rPr>
                <w:rFonts w:ascii="ＭＳ ゴシック" w:hAnsi="ＭＳ ゴシック" w:hint="default"/>
              </w:rPr>
            </w:pPr>
            <w:r w:rsidRPr="009F44C8">
              <w:rPr>
                <w:rFonts w:ascii="ＭＳ ゴシック" w:hAnsi="ＭＳ ゴシック"/>
              </w:rPr>
              <w:t xml:space="preserve">現状値（　</w:t>
            </w:r>
            <w:r w:rsidR="006F3B00">
              <w:rPr>
                <w:rFonts w:ascii="ＭＳ ゴシック" w:hAnsi="ＭＳ ゴシック"/>
              </w:rPr>
              <w:t>３</w:t>
            </w:r>
            <w:r w:rsidRPr="009F44C8">
              <w:rPr>
                <w:rFonts w:ascii="ＭＳ ゴシック" w:hAnsi="ＭＳ ゴシック"/>
              </w:rPr>
              <w:t>年度）</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55C549F4" w:rsidR="00825178" w:rsidRPr="009F44C8" w:rsidRDefault="00825178">
            <w:pPr>
              <w:jc w:val="center"/>
              <w:rPr>
                <w:rFonts w:ascii="ＭＳ ゴシック" w:hAnsi="ＭＳ ゴシック" w:hint="default"/>
              </w:rPr>
            </w:pPr>
            <w:r w:rsidRPr="009F44C8">
              <w:rPr>
                <w:rFonts w:ascii="ＭＳ ゴシック" w:hAnsi="ＭＳ ゴシック"/>
              </w:rPr>
              <w:t xml:space="preserve">目標値（　</w:t>
            </w:r>
            <w:r w:rsidR="006F3B00">
              <w:rPr>
                <w:rFonts w:ascii="ＭＳ ゴシック" w:hAnsi="ＭＳ ゴシック"/>
              </w:rPr>
              <w:t>７</w:t>
            </w:r>
            <w:r w:rsidRPr="009F44C8">
              <w:rPr>
                <w:rFonts w:ascii="ＭＳ ゴシック" w:hAnsi="ＭＳ ゴシック"/>
              </w:rPr>
              <w:t>年度）</w:t>
            </w:r>
          </w:p>
        </w:tc>
      </w:tr>
      <w:tr w:rsidR="00825178" w:rsidRPr="009F44C8" w14:paraId="1523A575"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38680" w14:textId="77777777" w:rsidR="00825178" w:rsidRPr="009F44C8" w:rsidRDefault="00825178">
            <w:pPr>
              <w:rPr>
                <w:rFonts w:ascii="ＭＳ ゴシック" w:hAnsi="ＭＳ ゴシック" w:hint="default"/>
              </w:rPr>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BA0E8" w14:textId="77777777" w:rsidR="00825178" w:rsidRPr="009F44C8" w:rsidRDefault="00825178">
            <w:pPr>
              <w:jc w:val="center"/>
              <w:rPr>
                <w:rFonts w:ascii="ＭＳ ゴシック" w:hAnsi="ＭＳ ゴシック" w:hint="default"/>
              </w:rPr>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8DE44" w14:textId="77777777" w:rsidR="00825178" w:rsidRPr="009F44C8" w:rsidRDefault="00825178">
            <w:pPr>
              <w:jc w:val="center"/>
              <w:rPr>
                <w:rFonts w:ascii="ＭＳ ゴシック" w:hAnsi="ＭＳ ゴシック" w:hint="default"/>
              </w:rPr>
            </w:pPr>
          </w:p>
        </w:tc>
      </w:tr>
      <w:tr w:rsidR="005473F3" w:rsidRPr="009F44C8" w14:paraId="4862DA91"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1CF7E"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イノシシ　被害面積</w:t>
            </w:r>
          </w:p>
          <w:p w14:paraId="138F2950" w14:textId="63C20863" w:rsidR="005473F3" w:rsidRPr="009F44C8" w:rsidRDefault="005473F3" w:rsidP="005473F3">
            <w:pPr>
              <w:ind w:firstLineChars="800" w:firstLine="1779"/>
              <w:rPr>
                <w:rFonts w:ascii="ＭＳ ゴシック" w:hAnsi="ＭＳ ゴシック" w:hint="default"/>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8A239" w14:textId="77777777" w:rsidR="005473F3" w:rsidRPr="009F44C8" w:rsidRDefault="005473F3" w:rsidP="005473F3">
            <w:pPr>
              <w:jc w:val="right"/>
              <w:rPr>
                <w:rFonts w:ascii="ＭＳ ゴシック" w:hAnsi="ＭＳ ゴシック" w:hint="default"/>
                <w:color w:val="FF0000"/>
                <w:sz w:val="22"/>
                <w:szCs w:val="22"/>
              </w:rPr>
            </w:pPr>
            <w:r w:rsidRPr="009F44C8">
              <w:rPr>
                <w:rFonts w:ascii="ＭＳ ゴシック" w:hAnsi="ＭＳ ゴシック"/>
                <w:color w:val="FF0000"/>
                <w:sz w:val="22"/>
                <w:szCs w:val="22"/>
              </w:rPr>
              <w:t>―　ｈａ</w:t>
            </w:r>
          </w:p>
          <w:p w14:paraId="76309130" w14:textId="72AC318A" w:rsidR="005473F3" w:rsidRPr="009F44C8" w:rsidRDefault="005473F3" w:rsidP="005473F3">
            <w:pPr>
              <w:jc w:val="center"/>
              <w:rPr>
                <w:rFonts w:ascii="ＭＳ ゴシック" w:hAnsi="ＭＳ ゴシック" w:hint="default"/>
              </w:rPr>
            </w:pPr>
            <w:r w:rsidRPr="009F44C8">
              <w:rPr>
                <w:rFonts w:ascii="ＭＳ ゴシック" w:hAnsi="ＭＳ ゴシック"/>
                <w:color w:val="FF0000"/>
                <w:sz w:val="22"/>
                <w:szCs w:val="22"/>
              </w:rPr>
              <w:t xml:space="preserve">　　　　　　　―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4526B" w14:textId="29E0DC12" w:rsidR="005473F3" w:rsidRPr="009F44C8" w:rsidRDefault="006F3B00" w:rsidP="005473F3">
            <w:pPr>
              <w:jc w:val="right"/>
              <w:rPr>
                <w:rFonts w:ascii="ＭＳ ゴシック" w:hAnsi="ＭＳ ゴシック" w:hint="default"/>
                <w:color w:val="FF0000"/>
                <w:sz w:val="22"/>
                <w:szCs w:val="22"/>
              </w:rPr>
            </w:pPr>
            <w:r>
              <w:rPr>
                <w:rFonts w:ascii="ＭＳ ゴシック" w:hAnsi="ＭＳ ゴシック"/>
                <w:color w:val="FF0000"/>
                <w:sz w:val="22"/>
                <w:szCs w:val="22"/>
              </w:rPr>
              <w:t>０．１８</w:t>
            </w:r>
            <w:r w:rsidR="005473F3" w:rsidRPr="009F44C8">
              <w:rPr>
                <w:rFonts w:ascii="ＭＳ ゴシック" w:hAnsi="ＭＳ ゴシック"/>
                <w:color w:val="FF0000"/>
                <w:sz w:val="22"/>
                <w:szCs w:val="22"/>
              </w:rPr>
              <w:t>ｈａ</w:t>
            </w:r>
          </w:p>
          <w:p w14:paraId="403EE84E" w14:textId="5EB2E6D4" w:rsidR="005473F3" w:rsidRPr="009F44C8" w:rsidRDefault="005473F3" w:rsidP="005473F3">
            <w:pPr>
              <w:jc w:val="center"/>
              <w:rPr>
                <w:rFonts w:ascii="ＭＳ ゴシック" w:hAnsi="ＭＳ ゴシック" w:hint="default"/>
              </w:rPr>
            </w:pPr>
            <w:r w:rsidRPr="009F44C8">
              <w:rPr>
                <w:rFonts w:ascii="ＭＳ ゴシック" w:hAnsi="ＭＳ ゴシック"/>
                <w:color w:val="FF0000"/>
                <w:sz w:val="22"/>
                <w:szCs w:val="22"/>
              </w:rPr>
              <w:t xml:space="preserve">　　　　　　</w:t>
            </w:r>
            <w:r w:rsidR="006F3B00">
              <w:rPr>
                <w:rFonts w:ascii="ＭＳ ゴシック" w:hAnsi="ＭＳ ゴシック"/>
                <w:color w:val="FF0000"/>
                <w:sz w:val="22"/>
                <w:szCs w:val="22"/>
              </w:rPr>
              <w:t>２２４</w:t>
            </w:r>
            <w:r w:rsidRPr="009F44C8">
              <w:rPr>
                <w:rFonts w:ascii="ＭＳ ゴシック" w:hAnsi="ＭＳ ゴシック"/>
                <w:color w:val="FF0000"/>
                <w:sz w:val="22"/>
                <w:szCs w:val="22"/>
              </w:rPr>
              <w:t>千円</w:t>
            </w:r>
          </w:p>
        </w:tc>
      </w:tr>
      <w:tr w:rsidR="005473F3" w:rsidRPr="009F44C8" w14:paraId="761039C3"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1102A"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シカ　被害面積</w:t>
            </w:r>
          </w:p>
          <w:p w14:paraId="1367CB8A" w14:textId="73161AB5" w:rsidR="005473F3" w:rsidRPr="009F44C8" w:rsidRDefault="005473F3" w:rsidP="005473F3">
            <w:pPr>
              <w:ind w:firstLineChars="800" w:firstLine="1779"/>
              <w:rPr>
                <w:rFonts w:ascii="ＭＳ ゴシック" w:hAnsi="ＭＳ ゴシック" w:hint="default"/>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B90E9"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0FF81EF7" w14:textId="00C2F791" w:rsidR="005473F3" w:rsidRPr="009F44C8" w:rsidRDefault="005473F3" w:rsidP="005473F3">
            <w:pPr>
              <w:ind w:firstLineChars="700" w:firstLine="1557"/>
              <w:rPr>
                <w:rFonts w:ascii="ＭＳ ゴシック" w:hAnsi="ＭＳ ゴシック" w:hint="default"/>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01CA3"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3CC89530" w14:textId="63778470" w:rsidR="005473F3" w:rsidRPr="009F44C8" w:rsidRDefault="005473F3" w:rsidP="005473F3">
            <w:pPr>
              <w:ind w:firstLineChars="700" w:firstLine="1557"/>
              <w:rPr>
                <w:rFonts w:ascii="ＭＳ ゴシック" w:hAnsi="ＭＳ ゴシック" w:hint="default"/>
              </w:rPr>
            </w:pPr>
            <w:r w:rsidRPr="009F44C8">
              <w:rPr>
                <w:rFonts w:ascii="ＭＳ ゴシック" w:hAnsi="ＭＳ ゴシック"/>
                <w:sz w:val="22"/>
                <w:szCs w:val="22"/>
              </w:rPr>
              <w:t>―　千円</w:t>
            </w:r>
          </w:p>
        </w:tc>
      </w:tr>
      <w:tr w:rsidR="005473F3" w:rsidRPr="009F44C8" w14:paraId="23A7FFDE"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FB0C6"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サル　被害面積</w:t>
            </w:r>
          </w:p>
          <w:p w14:paraId="1748BB80" w14:textId="17FDA6ED"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F98379"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5C4DEEA5" w14:textId="1735ADB3"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55F82"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34C92548" w14:textId="433DA989"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6547A93D"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4664D"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タヌキ　被害面積</w:t>
            </w:r>
          </w:p>
          <w:p w14:paraId="5E4B64B3" w14:textId="3A4542FB"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277B11"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0D631ADF" w14:textId="1BA8F386"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325EF"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2E0A8972" w14:textId="17231BE4"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058CCEFF"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EDB5A0"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アナグマ　被害面積</w:t>
            </w:r>
          </w:p>
          <w:p w14:paraId="7241D097" w14:textId="0B5D7C51"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6E3F4"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61EC321B" w14:textId="1813C7C8"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409B7"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3D4B1C63" w14:textId="4C5584F3"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61C15E8A"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54B012"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アライグマ　被害面積</w:t>
            </w:r>
          </w:p>
          <w:p w14:paraId="6D118847" w14:textId="15F37783"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C8F51"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54A5F0DF" w14:textId="0652EF25"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D1451"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7D167632" w14:textId="28F131E8"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6FE0BE66"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535EF"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イタチ（雄）　被害面積</w:t>
            </w:r>
          </w:p>
          <w:p w14:paraId="7A407C91" w14:textId="2922D470"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C9285"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16F7BD4A" w14:textId="06CDDD40"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D8711"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3925880A" w14:textId="76234E18"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04C888FA"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B98E4"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テン　被害面積</w:t>
            </w:r>
          </w:p>
          <w:p w14:paraId="47742529" w14:textId="356533E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4ECEE"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4DC27B0C" w14:textId="348208EE"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D5B37"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38F75D71" w14:textId="5EC13521"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3C9EAF41"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62BBA"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カラス　被害面積</w:t>
            </w:r>
          </w:p>
          <w:p w14:paraId="1E7CCE07" w14:textId="1DB8539E"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6C8E18" w14:textId="77777777" w:rsidR="005473F3" w:rsidRPr="009F44C8" w:rsidRDefault="005473F3" w:rsidP="005473F3">
            <w:pPr>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２．６７ｈａ</w:t>
            </w:r>
          </w:p>
          <w:p w14:paraId="34F8B74A" w14:textId="36940350"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color w:val="FF0000"/>
                <w:sz w:val="22"/>
                <w:szCs w:val="22"/>
              </w:rPr>
              <w:t>８４９千円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4FF0AC" w14:textId="77777777" w:rsidR="005473F3" w:rsidRPr="009F44C8" w:rsidRDefault="005473F3" w:rsidP="005473F3">
            <w:pPr>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２．４０ｈａ</w:t>
            </w:r>
          </w:p>
          <w:p w14:paraId="449C5611" w14:textId="00D0E3CF"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color w:val="FF0000"/>
                <w:sz w:val="22"/>
                <w:szCs w:val="22"/>
              </w:rPr>
              <w:t>７６４千円</w:t>
            </w:r>
          </w:p>
        </w:tc>
      </w:tr>
      <w:tr w:rsidR="005473F3" w:rsidRPr="009F44C8" w14:paraId="01E738AF"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30BF"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カモ　被害面積</w:t>
            </w:r>
          </w:p>
          <w:p w14:paraId="07924F9E" w14:textId="3738D872"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45BB7" w14:textId="77777777" w:rsidR="005473F3" w:rsidRPr="009F44C8" w:rsidRDefault="005473F3" w:rsidP="005473F3">
            <w:pPr>
              <w:wordWrap w:val="0"/>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２．１３ｈａ</w:t>
            </w:r>
          </w:p>
          <w:p w14:paraId="130502CB" w14:textId="5FCF4E33" w:rsidR="005473F3" w:rsidRPr="009F44C8" w:rsidRDefault="005473F3" w:rsidP="005473F3">
            <w:pPr>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６２６千円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7E8C0" w14:textId="77777777" w:rsidR="005473F3" w:rsidRPr="009F44C8" w:rsidRDefault="005473F3" w:rsidP="005473F3">
            <w:pPr>
              <w:wordWrap w:val="0"/>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１．９２ｈａ</w:t>
            </w:r>
          </w:p>
          <w:p w14:paraId="4248E789" w14:textId="77A8C8A4" w:rsidR="005473F3" w:rsidRPr="009F44C8" w:rsidRDefault="005473F3" w:rsidP="005473F3">
            <w:pPr>
              <w:jc w:val="right"/>
              <w:rPr>
                <w:rFonts w:ascii="ＭＳ ゴシック" w:hAnsi="ＭＳ ゴシック" w:hint="default"/>
                <w:color w:val="FF0000"/>
                <w:sz w:val="22"/>
                <w:szCs w:val="22"/>
              </w:rPr>
            </w:pPr>
            <w:r w:rsidRPr="009F44C8">
              <w:rPr>
                <w:rFonts w:ascii="ＭＳ ゴシック" w:hAnsi="ＭＳ ゴシック"/>
                <w:color w:val="FF0000"/>
                <w:sz w:val="22"/>
                <w:szCs w:val="22"/>
              </w:rPr>
              <w:t>５６３千円</w:t>
            </w:r>
          </w:p>
        </w:tc>
      </w:tr>
      <w:tr w:rsidR="005473F3" w:rsidRPr="009F44C8" w14:paraId="74DF0F74"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0D80B"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スズメ　被害面積</w:t>
            </w:r>
          </w:p>
          <w:p w14:paraId="69921878" w14:textId="1A4CDE10"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FCAE8"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24C19FA4" w14:textId="3747D783" w:rsidR="005473F3" w:rsidRPr="009F44C8" w:rsidRDefault="005473F3" w:rsidP="005473F3">
            <w:pPr>
              <w:wordWrap w:val="0"/>
              <w:jc w:val="right"/>
              <w:rPr>
                <w:rFonts w:ascii="ＭＳ ゴシック" w:hAnsi="ＭＳ ゴシック" w:hint="default"/>
                <w:color w:val="FF0000"/>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37D07"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33162D92" w14:textId="1E80577A" w:rsidR="005473F3" w:rsidRPr="009F44C8" w:rsidRDefault="005473F3" w:rsidP="005473F3">
            <w:pPr>
              <w:wordWrap w:val="0"/>
              <w:jc w:val="right"/>
              <w:rPr>
                <w:rFonts w:ascii="ＭＳ ゴシック" w:hAnsi="ＭＳ ゴシック" w:hint="default"/>
                <w:color w:val="FF0000"/>
                <w:sz w:val="22"/>
                <w:szCs w:val="22"/>
              </w:rPr>
            </w:pPr>
            <w:r w:rsidRPr="009F44C8">
              <w:rPr>
                <w:rFonts w:ascii="ＭＳ ゴシック" w:hAnsi="ＭＳ ゴシック"/>
                <w:sz w:val="22"/>
                <w:szCs w:val="22"/>
              </w:rPr>
              <w:t>―　千円</w:t>
            </w:r>
          </w:p>
        </w:tc>
      </w:tr>
      <w:tr w:rsidR="005473F3" w:rsidRPr="009F44C8" w14:paraId="0092E225"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FA533A"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ムクドリ　被害面積</w:t>
            </w:r>
          </w:p>
          <w:p w14:paraId="4020678F" w14:textId="27578AE0"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77832"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3631A4A1" w14:textId="564AFCED"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601B1"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ｈａ</w:t>
            </w:r>
          </w:p>
          <w:p w14:paraId="29857980" w14:textId="4E0BA4DD"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r>
      <w:tr w:rsidR="005473F3" w:rsidRPr="009F44C8" w14:paraId="24B45C2B" w14:textId="77777777" w:rsidTr="005473F3">
        <w:tc>
          <w:tcPr>
            <w:tcW w:w="28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091C6" w14:textId="7777777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ヒヨドリ　被害面積</w:t>
            </w:r>
          </w:p>
          <w:p w14:paraId="43F2A189" w14:textId="66253397"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被害金額</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391FD1"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4E2BD1B8" w14:textId="76866758"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793AE" w14:textId="77777777" w:rsidR="005473F3" w:rsidRPr="009F44C8" w:rsidRDefault="005473F3" w:rsidP="005473F3">
            <w:pPr>
              <w:jc w:val="right"/>
              <w:rPr>
                <w:rFonts w:ascii="ＭＳ ゴシック" w:hAnsi="ＭＳ ゴシック" w:hint="default"/>
                <w:sz w:val="22"/>
                <w:szCs w:val="22"/>
              </w:rPr>
            </w:pPr>
            <w:r w:rsidRPr="009F44C8">
              <w:rPr>
                <w:rFonts w:ascii="ＭＳ ゴシック" w:hAnsi="ＭＳ ゴシック"/>
                <w:sz w:val="22"/>
                <w:szCs w:val="22"/>
              </w:rPr>
              <w:t>―　ｈａ</w:t>
            </w:r>
          </w:p>
          <w:p w14:paraId="02196E98" w14:textId="782945A9" w:rsidR="005473F3" w:rsidRPr="009F44C8" w:rsidRDefault="005473F3" w:rsidP="005473F3">
            <w:pPr>
              <w:wordWrap w:val="0"/>
              <w:jc w:val="right"/>
              <w:rPr>
                <w:rFonts w:ascii="ＭＳ ゴシック" w:hAnsi="ＭＳ ゴシック" w:hint="default"/>
                <w:sz w:val="22"/>
                <w:szCs w:val="22"/>
              </w:rPr>
            </w:pPr>
            <w:r w:rsidRPr="009F44C8">
              <w:rPr>
                <w:rFonts w:ascii="ＭＳ ゴシック" w:hAnsi="ＭＳ ゴシック"/>
                <w:sz w:val="22"/>
                <w:szCs w:val="22"/>
              </w:rPr>
              <w:t>―　千円</w:t>
            </w:r>
          </w:p>
        </w:tc>
      </w:tr>
    </w:tbl>
    <w:p w14:paraId="20BD7CF1" w14:textId="7C05C22B" w:rsidR="005473F3" w:rsidRPr="009F44C8" w:rsidRDefault="005473F3">
      <w:pPr>
        <w:rPr>
          <w:rFonts w:ascii="ＭＳ ゴシック" w:hAnsi="ＭＳ ゴシック" w:hint="default"/>
        </w:rPr>
      </w:pPr>
    </w:p>
    <w:p w14:paraId="5080CA07" w14:textId="77777777" w:rsidR="006F3B00" w:rsidRDefault="006F3B00" w:rsidP="006F3B00">
      <w:pPr>
        <w:ind w:left="242" w:hangingChars="100" w:hanging="242"/>
        <w:rPr>
          <w:rFonts w:ascii="ＭＳ ゴシック" w:hAnsi="ＭＳ ゴシック" w:hint="default"/>
        </w:rPr>
      </w:pPr>
      <w:r>
        <w:rPr>
          <w:rFonts w:ascii="ＭＳ ゴシック" w:hAnsi="ＭＳ ゴシック"/>
        </w:rPr>
        <w:t>※イノシシは令和３年度の実績がなかったため、令和２年度を基準年として</w:t>
      </w:r>
    </w:p>
    <w:p w14:paraId="03F6DEDD" w14:textId="112B985C" w:rsidR="005473F3" w:rsidRPr="009F44C8" w:rsidRDefault="006F3B00" w:rsidP="006F3B00">
      <w:pPr>
        <w:ind w:leftChars="100" w:left="242"/>
        <w:rPr>
          <w:rFonts w:ascii="ＭＳ ゴシック" w:hAnsi="ＭＳ ゴシック" w:hint="default"/>
        </w:rPr>
      </w:pPr>
      <w:r>
        <w:rPr>
          <w:rFonts w:ascii="ＭＳ ゴシック" w:hAnsi="ＭＳ ゴシック"/>
        </w:rPr>
        <w:t>目標を算定。</w:t>
      </w:r>
    </w:p>
    <w:p w14:paraId="4AABAD33" w14:textId="37204F6D" w:rsidR="005473F3" w:rsidRPr="009F44C8" w:rsidRDefault="005473F3">
      <w:pPr>
        <w:rPr>
          <w:rFonts w:ascii="ＭＳ ゴシック" w:hAnsi="ＭＳ ゴシック" w:hint="default"/>
        </w:rPr>
      </w:pPr>
    </w:p>
    <w:p w14:paraId="6D93D087" w14:textId="5AB3B344" w:rsidR="005473F3" w:rsidRPr="009F44C8" w:rsidRDefault="005473F3">
      <w:pPr>
        <w:rPr>
          <w:rFonts w:ascii="ＭＳ ゴシック" w:hAnsi="ＭＳ ゴシック" w:hint="default"/>
        </w:rPr>
      </w:pPr>
    </w:p>
    <w:p w14:paraId="3AF12B05" w14:textId="510C2732" w:rsidR="005473F3" w:rsidRPr="009F44C8" w:rsidRDefault="005473F3">
      <w:pPr>
        <w:rPr>
          <w:rFonts w:ascii="ＭＳ ゴシック" w:hAnsi="ＭＳ ゴシック" w:hint="default"/>
        </w:rPr>
      </w:pPr>
    </w:p>
    <w:p w14:paraId="5A4894D6" w14:textId="2D82B042" w:rsidR="005473F3" w:rsidRPr="009F44C8" w:rsidRDefault="005473F3">
      <w:pPr>
        <w:rPr>
          <w:rFonts w:ascii="ＭＳ ゴシック" w:hAnsi="ＭＳ ゴシック" w:hint="default"/>
        </w:rPr>
      </w:pPr>
    </w:p>
    <w:p w14:paraId="09B097A4" w14:textId="56B622E1" w:rsidR="005473F3" w:rsidRPr="009F44C8" w:rsidRDefault="005473F3">
      <w:pPr>
        <w:rPr>
          <w:rFonts w:ascii="ＭＳ ゴシック" w:hAnsi="ＭＳ ゴシック" w:hint="default"/>
        </w:rPr>
      </w:pPr>
    </w:p>
    <w:p w14:paraId="2464E356" w14:textId="4D722CAA" w:rsidR="005473F3" w:rsidRPr="009F44C8" w:rsidRDefault="005473F3">
      <w:pPr>
        <w:rPr>
          <w:rFonts w:ascii="ＭＳ ゴシック" w:hAnsi="ＭＳ ゴシック" w:hint="default"/>
        </w:rPr>
      </w:pPr>
    </w:p>
    <w:p w14:paraId="3028481B" w14:textId="1462FF30" w:rsidR="005473F3" w:rsidRPr="009F44C8" w:rsidRDefault="005473F3">
      <w:pPr>
        <w:rPr>
          <w:rFonts w:ascii="ＭＳ ゴシック" w:hAnsi="ＭＳ ゴシック" w:hint="default"/>
        </w:rPr>
      </w:pPr>
    </w:p>
    <w:p w14:paraId="34E4A3F0" w14:textId="77777777" w:rsidR="005473F3" w:rsidRPr="009F44C8" w:rsidRDefault="005473F3">
      <w:pPr>
        <w:rPr>
          <w:rFonts w:ascii="ＭＳ ゴシック" w:hAnsi="ＭＳ ゴシック" w:hint="default"/>
        </w:rPr>
      </w:pPr>
    </w:p>
    <w:p w14:paraId="5F5D4803" w14:textId="46575DFD" w:rsidR="00825178" w:rsidRPr="009F44C8" w:rsidRDefault="00825178">
      <w:pPr>
        <w:rPr>
          <w:rFonts w:ascii="ＭＳ ゴシック" w:hAnsi="ＭＳ ゴシック" w:hint="default"/>
        </w:rPr>
      </w:pPr>
      <w:r w:rsidRPr="009F44C8">
        <w:rPr>
          <w:rFonts w:ascii="ＭＳ ゴシック" w:hAnsi="ＭＳ ゴシック"/>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960"/>
        <w:gridCol w:w="3563"/>
        <w:gridCol w:w="3637"/>
      </w:tblGrid>
      <w:tr w:rsidR="00825178" w:rsidRPr="009F44C8" w14:paraId="794A97EF" w14:textId="77777777" w:rsidTr="005473F3">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9F44C8" w:rsidRDefault="00825178">
            <w:pPr>
              <w:rPr>
                <w:rFonts w:ascii="ＭＳ ゴシック" w:hAnsi="ＭＳ ゴシック" w:hint="default"/>
              </w:rPr>
            </w:pPr>
          </w:p>
        </w:tc>
        <w:tc>
          <w:tcPr>
            <w:tcW w:w="35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9F44C8" w:rsidRDefault="00825178">
            <w:pPr>
              <w:jc w:val="center"/>
              <w:rPr>
                <w:rFonts w:ascii="ＭＳ ゴシック" w:hAnsi="ＭＳ ゴシック" w:hint="default"/>
              </w:rPr>
            </w:pPr>
            <w:r w:rsidRPr="009F44C8">
              <w:rPr>
                <w:rFonts w:ascii="ＭＳ ゴシック" w:hAnsi="ＭＳ ゴシック"/>
              </w:rPr>
              <w:t>従来講じてきた被害防止対策</w:t>
            </w:r>
          </w:p>
        </w:tc>
        <w:tc>
          <w:tcPr>
            <w:tcW w:w="3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9F44C8" w:rsidRDefault="00825178">
            <w:pPr>
              <w:jc w:val="center"/>
              <w:rPr>
                <w:rFonts w:ascii="ＭＳ ゴシック" w:hAnsi="ＭＳ ゴシック" w:hint="default"/>
              </w:rPr>
            </w:pPr>
            <w:r w:rsidRPr="009F44C8">
              <w:rPr>
                <w:rFonts w:ascii="ＭＳ ゴシック" w:hAnsi="ＭＳ ゴシック"/>
              </w:rPr>
              <w:t>課題</w:t>
            </w:r>
          </w:p>
        </w:tc>
      </w:tr>
      <w:tr w:rsidR="005473F3" w:rsidRPr="009F44C8" w14:paraId="7305D87D" w14:textId="77777777" w:rsidTr="005473F3">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397F2" w14:textId="77777777" w:rsidR="005473F3" w:rsidRPr="009F44C8" w:rsidRDefault="005473F3" w:rsidP="005473F3">
            <w:pPr>
              <w:rPr>
                <w:rFonts w:ascii="ＭＳ ゴシック" w:hAnsi="ＭＳ ゴシック" w:hint="default"/>
              </w:rPr>
            </w:pPr>
            <w:r w:rsidRPr="009F44C8">
              <w:rPr>
                <w:rFonts w:ascii="ＭＳ ゴシック" w:hAnsi="ＭＳ ゴシック"/>
              </w:rPr>
              <w:t>捕獲等に関する取組</w:t>
            </w:r>
          </w:p>
          <w:p w14:paraId="2DD8FCF3" w14:textId="77777777" w:rsidR="005473F3" w:rsidRPr="009F44C8" w:rsidRDefault="005473F3" w:rsidP="005473F3">
            <w:pPr>
              <w:rPr>
                <w:rFonts w:ascii="ＭＳ ゴシック" w:hAnsi="ＭＳ ゴシック" w:hint="default"/>
              </w:rPr>
            </w:pPr>
          </w:p>
          <w:p w14:paraId="786CCE8A" w14:textId="77777777" w:rsidR="005473F3" w:rsidRPr="009F44C8" w:rsidRDefault="005473F3" w:rsidP="005473F3">
            <w:pPr>
              <w:rPr>
                <w:rFonts w:ascii="ＭＳ ゴシック" w:hAnsi="ＭＳ ゴシック" w:hint="default"/>
              </w:rPr>
            </w:pPr>
          </w:p>
        </w:tc>
        <w:tc>
          <w:tcPr>
            <w:tcW w:w="35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D4CF" w14:textId="77777777" w:rsidR="005473F3" w:rsidRPr="009F44C8" w:rsidRDefault="005473F3" w:rsidP="005473F3">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・町職員による追い払い等の現場出動。</w:t>
            </w:r>
          </w:p>
          <w:p w14:paraId="2A0FB8B6" w14:textId="77777777" w:rsidR="005473F3" w:rsidRPr="009F44C8" w:rsidRDefault="005473F3" w:rsidP="005473F3">
            <w:pPr>
              <w:rPr>
                <w:rFonts w:ascii="ＭＳ ゴシック" w:hAnsi="ＭＳ ゴシック" w:hint="default"/>
                <w:color w:val="auto"/>
                <w:kern w:val="2"/>
                <w:szCs w:val="24"/>
              </w:rPr>
            </w:pPr>
            <w:r w:rsidRPr="009F44C8">
              <w:rPr>
                <w:rFonts w:ascii="ＭＳ ゴシック" w:hAnsi="ＭＳ ゴシック"/>
                <w:color w:val="auto"/>
                <w:kern w:val="2"/>
                <w:szCs w:val="24"/>
              </w:rPr>
              <w:t>・駆除については、遠賀郡猟友会</w:t>
            </w:r>
          </w:p>
          <w:p w14:paraId="013C834A" w14:textId="4271FD50" w:rsidR="005473F3" w:rsidRPr="009F44C8" w:rsidRDefault="005473F3" w:rsidP="005473F3">
            <w:pPr>
              <w:ind w:leftChars="100" w:left="242"/>
              <w:rPr>
                <w:rFonts w:ascii="ＭＳ ゴシック" w:hAnsi="ＭＳ ゴシック" w:hint="default"/>
                <w:szCs w:val="24"/>
              </w:rPr>
            </w:pPr>
            <w:r w:rsidRPr="009F44C8">
              <w:rPr>
                <w:rFonts w:ascii="ＭＳ ゴシック" w:hAnsi="ＭＳ ゴシック"/>
                <w:color w:val="auto"/>
                <w:kern w:val="2"/>
                <w:szCs w:val="24"/>
              </w:rPr>
              <w:t>に依頼し計画的に数を減らす捕獲を実施。</w:t>
            </w:r>
          </w:p>
          <w:p w14:paraId="7EBB13D4" w14:textId="77777777" w:rsidR="005473F3" w:rsidRPr="009F44C8" w:rsidRDefault="005473F3" w:rsidP="005473F3">
            <w:pPr>
              <w:rPr>
                <w:rFonts w:ascii="ＭＳ ゴシック" w:hAnsi="ＭＳ ゴシック" w:hint="default"/>
                <w:szCs w:val="24"/>
              </w:rPr>
            </w:pPr>
          </w:p>
          <w:p w14:paraId="69F4B821" w14:textId="77777777" w:rsidR="005473F3" w:rsidRPr="009F44C8" w:rsidRDefault="005473F3" w:rsidP="005473F3">
            <w:pPr>
              <w:rPr>
                <w:rFonts w:ascii="ＭＳ ゴシック" w:hAnsi="ＭＳ ゴシック" w:hint="default"/>
                <w:szCs w:val="24"/>
              </w:rPr>
            </w:pPr>
          </w:p>
        </w:tc>
        <w:tc>
          <w:tcPr>
            <w:tcW w:w="3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A401D" w14:textId="77777777" w:rsidR="005473F3" w:rsidRPr="009F44C8" w:rsidRDefault="005473F3" w:rsidP="005473F3">
            <w:pPr>
              <w:ind w:left="242" w:hangingChars="100" w:hanging="242"/>
              <w:rPr>
                <w:rFonts w:ascii="ＭＳ ゴシック" w:hAnsi="ＭＳ ゴシック" w:hint="default"/>
                <w:szCs w:val="24"/>
              </w:rPr>
            </w:pPr>
            <w:r w:rsidRPr="009F44C8">
              <w:rPr>
                <w:rFonts w:ascii="ＭＳ ゴシック" w:hAnsi="ＭＳ ゴシック"/>
                <w:szCs w:val="24"/>
              </w:rPr>
              <w:t>・放置された竹林のタケノコや、家庭から出る生ごみなどのエサとなるものの管理不足。</w:t>
            </w:r>
          </w:p>
          <w:p w14:paraId="31AA644A" w14:textId="77777777" w:rsidR="005473F3" w:rsidRPr="009F44C8" w:rsidRDefault="005473F3" w:rsidP="005473F3">
            <w:pPr>
              <w:ind w:left="242" w:hangingChars="100" w:hanging="242"/>
              <w:rPr>
                <w:rFonts w:ascii="ＭＳ ゴシック" w:hAnsi="ＭＳ ゴシック" w:hint="default"/>
                <w:szCs w:val="24"/>
              </w:rPr>
            </w:pPr>
            <w:r w:rsidRPr="009F44C8">
              <w:rPr>
                <w:rFonts w:ascii="ＭＳ ゴシック" w:hAnsi="ＭＳ ゴシック"/>
                <w:szCs w:val="24"/>
              </w:rPr>
              <w:t>・里地里山の荒廃による整備不足での緩衝帯の減少。</w:t>
            </w:r>
          </w:p>
          <w:p w14:paraId="4ABA957E" w14:textId="70D636DC" w:rsidR="005473F3" w:rsidRPr="009F44C8" w:rsidRDefault="005473F3" w:rsidP="00705771">
            <w:pPr>
              <w:ind w:left="242" w:hangingChars="100" w:hanging="242"/>
              <w:rPr>
                <w:rFonts w:ascii="ＭＳ ゴシック" w:hAnsi="ＭＳ ゴシック" w:hint="default"/>
                <w:szCs w:val="24"/>
              </w:rPr>
            </w:pPr>
            <w:r w:rsidRPr="009F44C8">
              <w:rPr>
                <w:rFonts w:ascii="ＭＳ ゴシック" w:hAnsi="ＭＳ ゴシック"/>
                <w:szCs w:val="24"/>
              </w:rPr>
              <w:t>・エサとなる放任野菜、果樹等の増加。</w:t>
            </w:r>
          </w:p>
        </w:tc>
      </w:tr>
      <w:tr w:rsidR="005473F3" w:rsidRPr="009F44C8" w14:paraId="502BFEDD" w14:textId="77777777" w:rsidTr="00705771">
        <w:trPr>
          <w:trHeight w:val="1775"/>
        </w:trPr>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F2BD2" w14:textId="77777777" w:rsidR="005473F3" w:rsidRPr="009F44C8" w:rsidRDefault="005473F3" w:rsidP="005473F3">
            <w:pPr>
              <w:rPr>
                <w:rFonts w:ascii="ＭＳ ゴシック" w:hAnsi="ＭＳ ゴシック" w:hint="default"/>
              </w:rPr>
            </w:pPr>
            <w:r w:rsidRPr="009F44C8">
              <w:rPr>
                <w:rFonts w:ascii="ＭＳ ゴシック" w:hAnsi="ＭＳ ゴシック"/>
              </w:rPr>
              <w:t>防護柵の設置等に関する取組</w:t>
            </w:r>
          </w:p>
        </w:tc>
        <w:tc>
          <w:tcPr>
            <w:tcW w:w="35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D3B" w14:textId="5D8AECB0" w:rsidR="005473F3" w:rsidRPr="009F44C8" w:rsidRDefault="00705771" w:rsidP="00705771">
            <w:pPr>
              <w:ind w:left="242" w:hangingChars="100" w:hanging="242"/>
              <w:rPr>
                <w:rFonts w:ascii="ＭＳ ゴシック" w:hAnsi="ＭＳ ゴシック" w:hint="default"/>
              </w:rPr>
            </w:pPr>
            <w:r w:rsidRPr="009F44C8">
              <w:rPr>
                <w:rFonts w:ascii="ＭＳ ゴシック" w:hAnsi="ＭＳ ゴシック"/>
              </w:rPr>
              <w:t>・農業者及び生産組合が設置する電気柵や溶接金網の購入に対し、助成金（1/2以内）を補助。</w:t>
            </w:r>
          </w:p>
          <w:p w14:paraId="25A9D763" w14:textId="77777777" w:rsidR="005473F3" w:rsidRPr="009F44C8" w:rsidRDefault="005473F3" w:rsidP="005473F3">
            <w:pPr>
              <w:rPr>
                <w:rFonts w:ascii="ＭＳ ゴシック" w:hAnsi="ＭＳ ゴシック" w:hint="default"/>
              </w:rPr>
            </w:pPr>
          </w:p>
          <w:p w14:paraId="55EE8662" w14:textId="77777777" w:rsidR="005473F3" w:rsidRPr="009F44C8" w:rsidRDefault="005473F3" w:rsidP="005473F3">
            <w:pPr>
              <w:rPr>
                <w:rFonts w:ascii="ＭＳ ゴシック" w:hAnsi="ＭＳ ゴシック" w:hint="default"/>
              </w:rPr>
            </w:pPr>
          </w:p>
        </w:tc>
        <w:tc>
          <w:tcPr>
            <w:tcW w:w="3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635A5" w14:textId="77777777" w:rsidR="005473F3" w:rsidRPr="009F44C8" w:rsidRDefault="005473F3" w:rsidP="005473F3">
            <w:pPr>
              <w:rPr>
                <w:rFonts w:ascii="ＭＳ ゴシック" w:hAnsi="ＭＳ ゴシック" w:hint="default"/>
              </w:rPr>
            </w:pPr>
          </w:p>
          <w:p w14:paraId="1564BED4" w14:textId="77777777" w:rsidR="005473F3" w:rsidRPr="009F44C8" w:rsidRDefault="005473F3" w:rsidP="005473F3">
            <w:pPr>
              <w:rPr>
                <w:rFonts w:ascii="ＭＳ ゴシック" w:hAnsi="ＭＳ ゴシック" w:hint="default"/>
              </w:rPr>
            </w:pPr>
          </w:p>
          <w:p w14:paraId="54F99438" w14:textId="77777777" w:rsidR="005473F3" w:rsidRPr="009F44C8" w:rsidRDefault="005473F3" w:rsidP="005473F3">
            <w:pPr>
              <w:rPr>
                <w:rFonts w:ascii="ＭＳ ゴシック" w:hAnsi="ＭＳ ゴシック" w:hint="default"/>
              </w:rPr>
            </w:pPr>
          </w:p>
          <w:p w14:paraId="05B813F2" w14:textId="77777777" w:rsidR="005473F3" w:rsidRPr="009F44C8" w:rsidRDefault="005473F3" w:rsidP="005473F3">
            <w:pPr>
              <w:rPr>
                <w:rFonts w:ascii="ＭＳ ゴシック" w:hAnsi="ＭＳ ゴシック" w:hint="default"/>
              </w:rPr>
            </w:pPr>
          </w:p>
          <w:p w14:paraId="01E1D81A" w14:textId="77777777" w:rsidR="005473F3" w:rsidRPr="009F44C8" w:rsidRDefault="005473F3" w:rsidP="005473F3">
            <w:pPr>
              <w:rPr>
                <w:rFonts w:ascii="ＭＳ ゴシック" w:hAnsi="ＭＳ ゴシック" w:hint="default"/>
              </w:rPr>
            </w:pPr>
          </w:p>
        </w:tc>
      </w:tr>
      <w:tr w:rsidR="005473F3" w:rsidRPr="009F44C8" w14:paraId="32FD2EBB" w14:textId="77777777" w:rsidTr="005473F3">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12B4" w14:textId="73351E24" w:rsidR="005473F3" w:rsidRPr="009F44C8" w:rsidRDefault="005473F3" w:rsidP="005473F3">
            <w:pPr>
              <w:rPr>
                <w:rFonts w:ascii="ＭＳ ゴシック" w:hAnsi="ＭＳ ゴシック" w:hint="default"/>
              </w:rPr>
            </w:pPr>
            <w:r w:rsidRPr="009F44C8">
              <w:rPr>
                <w:rFonts w:ascii="ＭＳ ゴシック" w:hAnsi="ＭＳ ゴシック"/>
              </w:rPr>
              <w:t>生息環境管理その他の取組</w:t>
            </w:r>
          </w:p>
        </w:tc>
        <w:tc>
          <w:tcPr>
            <w:tcW w:w="35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E552F" w14:textId="09D5D8AD" w:rsidR="005473F3" w:rsidRPr="009F44C8" w:rsidRDefault="00705771" w:rsidP="00705771">
            <w:pPr>
              <w:ind w:left="242" w:hangingChars="100" w:hanging="242"/>
              <w:rPr>
                <w:rFonts w:ascii="ＭＳ ゴシック" w:hAnsi="ＭＳ ゴシック" w:hint="default"/>
                <w:color w:val="FF0000"/>
              </w:rPr>
            </w:pPr>
            <w:r w:rsidRPr="009F44C8">
              <w:rPr>
                <w:rFonts w:ascii="ＭＳ ゴシック" w:hAnsi="ＭＳ ゴシック"/>
                <w:color w:val="FF0000"/>
              </w:rPr>
              <w:t>・八幡農林事務所管内における鳥獣対策の研修会への参加。</w:t>
            </w:r>
          </w:p>
          <w:p w14:paraId="4BD6B939" w14:textId="77777777" w:rsidR="00705771" w:rsidRPr="009F44C8" w:rsidRDefault="00705771" w:rsidP="005473F3">
            <w:pPr>
              <w:rPr>
                <w:rFonts w:ascii="ＭＳ ゴシック" w:hAnsi="ＭＳ ゴシック" w:hint="default"/>
                <w:color w:val="FF0000"/>
              </w:rPr>
            </w:pPr>
          </w:p>
          <w:p w14:paraId="3A6984D2" w14:textId="77777777" w:rsidR="00705771" w:rsidRPr="009F44C8" w:rsidRDefault="00705771" w:rsidP="005473F3">
            <w:pPr>
              <w:rPr>
                <w:rFonts w:ascii="ＭＳ ゴシック" w:hAnsi="ＭＳ ゴシック" w:hint="default"/>
                <w:color w:val="FF0000"/>
              </w:rPr>
            </w:pPr>
          </w:p>
          <w:p w14:paraId="75FF689E" w14:textId="078CAA2F" w:rsidR="00705771" w:rsidRPr="009F44C8" w:rsidRDefault="00705771" w:rsidP="005473F3">
            <w:pPr>
              <w:rPr>
                <w:rFonts w:ascii="ＭＳ ゴシック" w:hAnsi="ＭＳ ゴシック" w:hint="default"/>
                <w:color w:val="FF0000"/>
              </w:rPr>
            </w:pPr>
          </w:p>
        </w:tc>
        <w:tc>
          <w:tcPr>
            <w:tcW w:w="36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77777777" w:rsidR="005473F3" w:rsidRPr="009F44C8" w:rsidRDefault="005473F3" w:rsidP="005473F3">
            <w:pPr>
              <w:rPr>
                <w:rFonts w:ascii="ＭＳ ゴシック" w:hAnsi="ＭＳ ゴシック" w:hint="default"/>
                <w:color w:val="FF0000"/>
              </w:rPr>
            </w:pPr>
          </w:p>
        </w:tc>
      </w:tr>
    </w:tbl>
    <w:p w14:paraId="03A34FE1" w14:textId="444DCAD4" w:rsidR="00825178" w:rsidRPr="009F44C8" w:rsidRDefault="00825178">
      <w:pPr>
        <w:rPr>
          <w:rFonts w:ascii="ＭＳ ゴシック" w:hAnsi="ＭＳ ゴシック" w:hint="default"/>
        </w:rPr>
      </w:pPr>
    </w:p>
    <w:p w14:paraId="776AF743" w14:textId="77777777" w:rsidR="00705771" w:rsidRPr="009F44C8" w:rsidRDefault="00705771">
      <w:pPr>
        <w:rPr>
          <w:rFonts w:ascii="ＭＳ ゴシック" w:hAnsi="ＭＳ ゴシック" w:hint="default"/>
        </w:rPr>
      </w:pPr>
    </w:p>
    <w:p w14:paraId="2B3C214A" w14:textId="77777777" w:rsidR="00825178" w:rsidRPr="009F44C8" w:rsidRDefault="00825178">
      <w:pPr>
        <w:rPr>
          <w:rFonts w:ascii="ＭＳ ゴシック" w:hAnsi="ＭＳ ゴシック" w:hint="default"/>
        </w:rPr>
      </w:pPr>
      <w:r w:rsidRPr="009F44C8">
        <w:rPr>
          <w:rFonts w:ascii="ＭＳ ゴシック" w:hAnsi="ＭＳ ゴシック"/>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36B398CE"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B9D61" w14:textId="77777777" w:rsidR="000A7456" w:rsidRPr="009F44C8" w:rsidRDefault="000A7456" w:rsidP="000A7456">
            <w:pPr>
              <w:overflowPunct/>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イノシシ</w:t>
            </w:r>
          </w:p>
          <w:p w14:paraId="3AD18853"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・捕獲については、猟友会等と協力し箱わなを中心とした計画的な捕獲を継続して実施する。</w:t>
            </w:r>
          </w:p>
          <w:p w14:paraId="1367BC2F"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・個体数が把握されていないため、猟友会等と協力して生息状況調査を行い、箱わなを増設するなどの方法により捕獲を実施し、個体数の減少に努める。</w:t>
            </w:r>
          </w:p>
          <w:p w14:paraId="0DAB1D5C"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・里地里山や放置竹林の整備等による野生動物を寄せ付けない環境整備に努める。</w:t>
            </w:r>
          </w:p>
          <w:p w14:paraId="7892146E"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・放任野菜や果樹といったエサとなるものの管理や、被害防止対策等について、啓発の強化を行う。</w:t>
            </w:r>
          </w:p>
          <w:p w14:paraId="1726C124"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イノシシ以外の対象鳥獣</w:t>
            </w:r>
          </w:p>
          <w:p w14:paraId="44CC3B40" w14:textId="77777777" w:rsidR="000A7456" w:rsidRPr="009F44C8" w:rsidRDefault="000A7456" w:rsidP="000A7456">
            <w:pPr>
              <w:overflowPunct/>
              <w:ind w:left="242"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・個体数が把握されていないため、猟友会等と協力して生息状況調査を行うと同時に、猟友会に捕獲を依頼して、個体数の減少に努める。</w:t>
            </w:r>
          </w:p>
          <w:p w14:paraId="6A09D06D" w14:textId="77777777" w:rsidR="000A7456" w:rsidRPr="009F44C8" w:rsidRDefault="000A7456" w:rsidP="000A7456">
            <w:pPr>
              <w:overflowPunct/>
              <w:ind w:left="242" w:rightChars="50" w:right="121" w:hangingChars="100" w:hanging="242"/>
              <w:textAlignment w:val="auto"/>
              <w:rPr>
                <w:rFonts w:ascii="ＭＳ ゴシック" w:hAnsi="ＭＳ ゴシック" w:hint="default"/>
                <w:color w:val="auto"/>
                <w:kern w:val="2"/>
                <w:szCs w:val="24"/>
              </w:rPr>
            </w:pPr>
            <w:r w:rsidRPr="009F44C8">
              <w:rPr>
                <w:rFonts w:ascii="ＭＳ ゴシック" w:hAnsi="ＭＳ ゴシック"/>
                <w:color w:val="auto"/>
                <w:kern w:val="2"/>
                <w:szCs w:val="24"/>
              </w:rPr>
              <w:t>・里地里山や放置竹林の整備等による野生動物を寄せ付けない環境整備に努める。</w:t>
            </w:r>
          </w:p>
          <w:p w14:paraId="2882A2FD" w14:textId="0DE89358" w:rsidR="00825178" w:rsidRPr="009F44C8" w:rsidRDefault="000A7456" w:rsidP="006C78C8">
            <w:pPr>
              <w:ind w:left="242" w:hangingChars="100" w:hanging="242"/>
              <w:rPr>
                <w:rFonts w:ascii="ＭＳ ゴシック" w:hAnsi="ＭＳ ゴシック" w:hint="default"/>
                <w:szCs w:val="24"/>
              </w:rPr>
            </w:pPr>
            <w:r w:rsidRPr="009F44C8">
              <w:rPr>
                <w:rFonts w:ascii="ＭＳ ゴシック" w:hAnsi="ＭＳ ゴシック"/>
                <w:color w:val="auto"/>
                <w:kern w:val="2"/>
                <w:szCs w:val="24"/>
              </w:rPr>
              <w:t>・放任野菜や果樹といったエサとなるものの管理や、被害防止対策等につ</w:t>
            </w:r>
            <w:r w:rsidRPr="009F44C8">
              <w:rPr>
                <w:rFonts w:ascii="ＭＳ ゴシック" w:hAnsi="ＭＳ ゴシック"/>
                <w:color w:val="auto"/>
                <w:kern w:val="2"/>
                <w:szCs w:val="24"/>
              </w:rPr>
              <w:lastRenderedPageBreak/>
              <w:t>いて、啓発の強化を行う。</w:t>
            </w:r>
          </w:p>
        </w:tc>
      </w:tr>
    </w:tbl>
    <w:p w14:paraId="6680A2F7" w14:textId="77777777" w:rsidR="00825178" w:rsidRPr="009F44C8" w:rsidRDefault="00825178">
      <w:pPr>
        <w:rPr>
          <w:rFonts w:ascii="ＭＳ ゴシック" w:hAnsi="ＭＳ ゴシック" w:hint="default"/>
        </w:rPr>
      </w:pPr>
      <w:r w:rsidRPr="009F44C8">
        <w:rPr>
          <w:rFonts w:ascii="ＭＳ ゴシック" w:hAnsi="ＭＳ ゴシック"/>
        </w:rPr>
        <w:lastRenderedPageBreak/>
        <w:t>３．対象鳥獣の捕獲等に関する事項</w:t>
      </w:r>
    </w:p>
    <w:p w14:paraId="6FF8D217" w14:textId="77777777" w:rsidR="00825178" w:rsidRPr="009F44C8" w:rsidRDefault="00825178">
      <w:pPr>
        <w:rPr>
          <w:rFonts w:ascii="ＭＳ ゴシック" w:hAnsi="ＭＳ ゴシック" w:hint="default"/>
        </w:rPr>
      </w:pPr>
      <w:r w:rsidRPr="009F44C8">
        <w:rPr>
          <w:rFonts w:ascii="ＭＳ ゴシック" w:hAnsi="ＭＳ ゴシック"/>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31E7BB85"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C93C" w14:textId="1F3466EF" w:rsidR="00825178" w:rsidRPr="009F44C8" w:rsidRDefault="006C78C8">
            <w:pPr>
              <w:rPr>
                <w:rFonts w:ascii="ＭＳ ゴシック" w:hAnsi="ＭＳ ゴシック" w:hint="default"/>
                <w:szCs w:val="24"/>
              </w:rPr>
            </w:pPr>
            <w:r w:rsidRPr="009F44C8">
              <w:rPr>
                <w:rFonts w:ascii="ＭＳ ゴシック" w:hAnsi="ＭＳ ゴシック"/>
                <w:szCs w:val="24"/>
              </w:rPr>
              <w:t>遠賀町鳥獣被害対策協議会において、広域的・計画的な捕獲対策等を協議しながら、猟友会等に計画的な捕獲を依頼する。</w:t>
            </w:r>
          </w:p>
        </w:tc>
      </w:tr>
    </w:tbl>
    <w:p w14:paraId="64912BAD" w14:textId="77777777" w:rsidR="00825178" w:rsidRPr="009F44C8" w:rsidRDefault="00825178">
      <w:pPr>
        <w:ind w:left="971" w:hanging="971"/>
        <w:rPr>
          <w:rFonts w:ascii="ＭＳ ゴシック" w:hAnsi="ＭＳ ゴシック" w:hint="default"/>
        </w:rPr>
      </w:pPr>
    </w:p>
    <w:p w14:paraId="30456743" w14:textId="77777777" w:rsidR="00825178" w:rsidRPr="009F44C8" w:rsidRDefault="00825178">
      <w:pPr>
        <w:rPr>
          <w:rFonts w:ascii="ＭＳ ゴシック" w:hAnsi="ＭＳ ゴシック" w:hint="default"/>
        </w:rPr>
      </w:pPr>
      <w:r w:rsidRPr="009F44C8">
        <w:rPr>
          <w:rFonts w:ascii="ＭＳ ゴシック" w:hAnsi="ＭＳ ゴシック"/>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107"/>
        <w:gridCol w:w="3843"/>
        <w:gridCol w:w="3090"/>
      </w:tblGrid>
      <w:tr w:rsidR="00825178" w:rsidRPr="009F44C8" w14:paraId="0E1D8DE1" w14:textId="77777777" w:rsidTr="006C78C8">
        <w:tc>
          <w:tcPr>
            <w:tcW w:w="11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9F44C8" w:rsidRDefault="00825178">
            <w:pPr>
              <w:jc w:val="center"/>
              <w:rPr>
                <w:rFonts w:ascii="ＭＳ ゴシック" w:hAnsi="ＭＳ ゴシック" w:hint="default"/>
              </w:rPr>
            </w:pPr>
            <w:r w:rsidRPr="009F44C8">
              <w:rPr>
                <w:rFonts w:ascii="ＭＳ ゴシック" w:hAnsi="ＭＳ ゴシック"/>
              </w:rPr>
              <w:t>年度</w:t>
            </w:r>
          </w:p>
        </w:tc>
        <w:tc>
          <w:tcPr>
            <w:tcW w:w="3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9F44C8" w:rsidRDefault="00825178">
            <w:pPr>
              <w:jc w:val="center"/>
              <w:rPr>
                <w:rFonts w:ascii="ＭＳ ゴシック" w:hAnsi="ＭＳ ゴシック" w:hint="default"/>
              </w:rPr>
            </w:pPr>
            <w:r w:rsidRPr="009F44C8">
              <w:rPr>
                <w:rFonts w:ascii="ＭＳ ゴシック" w:hAnsi="ＭＳ ゴシック"/>
              </w:rPr>
              <w:t>対象鳥獣</w:t>
            </w:r>
          </w:p>
        </w:tc>
        <w:tc>
          <w:tcPr>
            <w:tcW w:w="3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9F44C8" w:rsidRDefault="00825178">
            <w:pPr>
              <w:jc w:val="center"/>
              <w:rPr>
                <w:rFonts w:ascii="ＭＳ ゴシック" w:hAnsi="ＭＳ ゴシック" w:hint="default"/>
              </w:rPr>
            </w:pPr>
            <w:r w:rsidRPr="009F44C8">
              <w:rPr>
                <w:rFonts w:ascii="ＭＳ ゴシック" w:hAnsi="ＭＳ ゴシック"/>
              </w:rPr>
              <w:t>取組内容</w:t>
            </w:r>
          </w:p>
        </w:tc>
      </w:tr>
      <w:tr w:rsidR="006C78C8" w:rsidRPr="009F44C8" w14:paraId="654EB3A9" w14:textId="77777777" w:rsidTr="006C78C8">
        <w:tc>
          <w:tcPr>
            <w:tcW w:w="11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DB2F7" w14:textId="60A921EF" w:rsidR="006C78C8" w:rsidRPr="009F44C8" w:rsidRDefault="006C78C8" w:rsidP="006C78C8">
            <w:pPr>
              <w:rPr>
                <w:rFonts w:ascii="ＭＳ ゴシック" w:hAnsi="ＭＳ ゴシック" w:hint="default"/>
                <w:szCs w:val="24"/>
              </w:rPr>
            </w:pPr>
            <w:r w:rsidRPr="009F44C8">
              <w:rPr>
                <w:rFonts w:ascii="ＭＳ ゴシック" w:hAnsi="ＭＳ ゴシック"/>
                <w:color w:val="FF0000"/>
                <w:szCs w:val="24"/>
              </w:rPr>
              <w:t>５～７</w:t>
            </w:r>
          </w:p>
        </w:tc>
        <w:tc>
          <w:tcPr>
            <w:tcW w:w="3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F00C2" w14:textId="4BF1CD81"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イノシシ、シカ、サル、タヌキ、アナグマ、アライグマ、イタチ（雄）、テン、カラス、カモ、スズメ、ムクドリ、ヒヨドリ</w:t>
            </w:r>
          </w:p>
        </w:tc>
        <w:tc>
          <w:tcPr>
            <w:tcW w:w="3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71EAD" w14:textId="77777777" w:rsidR="006C78C8" w:rsidRPr="009F44C8" w:rsidRDefault="006C78C8" w:rsidP="006C78C8">
            <w:pPr>
              <w:jc w:val="left"/>
              <w:rPr>
                <w:rFonts w:ascii="ＭＳ ゴシック" w:hAnsi="ＭＳ ゴシック" w:hint="default"/>
                <w:szCs w:val="24"/>
              </w:rPr>
            </w:pPr>
            <w:r w:rsidRPr="009F44C8">
              <w:rPr>
                <w:rFonts w:ascii="ＭＳ ゴシック" w:hAnsi="ＭＳ ゴシック"/>
                <w:szCs w:val="24"/>
              </w:rPr>
              <w:t>・箱わなを購入し適所に</w:t>
            </w:r>
          </w:p>
          <w:p w14:paraId="27B281C3" w14:textId="1930A92F" w:rsidR="006C78C8" w:rsidRPr="009F44C8" w:rsidRDefault="006C78C8" w:rsidP="006C78C8">
            <w:pPr>
              <w:ind w:firstLineChars="100" w:firstLine="242"/>
              <w:jc w:val="left"/>
              <w:rPr>
                <w:rFonts w:ascii="ＭＳ ゴシック" w:hAnsi="ＭＳ ゴシック" w:hint="default"/>
                <w:szCs w:val="24"/>
              </w:rPr>
            </w:pPr>
            <w:r w:rsidRPr="009F44C8">
              <w:rPr>
                <w:rFonts w:ascii="ＭＳ ゴシック" w:hAnsi="ＭＳ ゴシック"/>
                <w:szCs w:val="24"/>
              </w:rPr>
              <w:t>設置</w:t>
            </w:r>
          </w:p>
          <w:p w14:paraId="38DBDA33" w14:textId="77777777" w:rsidR="006C78C8" w:rsidRPr="009F44C8" w:rsidRDefault="006C78C8" w:rsidP="006C78C8">
            <w:pPr>
              <w:rPr>
                <w:rFonts w:ascii="ＭＳ ゴシック" w:hAnsi="ＭＳ ゴシック" w:hint="default"/>
                <w:szCs w:val="24"/>
              </w:rPr>
            </w:pPr>
          </w:p>
        </w:tc>
      </w:tr>
    </w:tbl>
    <w:p w14:paraId="58F8E86D" w14:textId="77777777" w:rsidR="00825178" w:rsidRPr="009F44C8" w:rsidRDefault="00825178">
      <w:pPr>
        <w:ind w:left="971" w:hanging="971"/>
        <w:rPr>
          <w:rFonts w:ascii="ＭＳ ゴシック" w:hAnsi="ＭＳ ゴシック" w:hint="default"/>
        </w:rPr>
      </w:pPr>
    </w:p>
    <w:p w14:paraId="5FF97C28" w14:textId="77777777" w:rsidR="00825178" w:rsidRPr="009F44C8" w:rsidRDefault="00825178">
      <w:pPr>
        <w:rPr>
          <w:rFonts w:ascii="ＭＳ ゴシック" w:hAnsi="ＭＳ ゴシック" w:hint="default"/>
        </w:rPr>
      </w:pPr>
      <w:r w:rsidRPr="009F44C8">
        <w:rPr>
          <w:rFonts w:ascii="ＭＳ ゴシック" w:hAnsi="ＭＳ ゴシック"/>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4DC512EC"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9F44C8" w:rsidRDefault="00825178">
            <w:pPr>
              <w:rPr>
                <w:rFonts w:ascii="ＭＳ ゴシック" w:hAnsi="ＭＳ ゴシック" w:hint="default"/>
              </w:rPr>
            </w:pPr>
            <w:r w:rsidRPr="009F44C8">
              <w:rPr>
                <w:rFonts w:ascii="ＭＳ ゴシック" w:hAnsi="ＭＳ ゴシック"/>
              </w:rPr>
              <w:t xml:space="preserve">　捕獲計画数等の設定の考え方</w:t>
            </w:r>
          </w:p>
        </w:tc>
      </w:tr>
      <w:tr w:rsidR="006C78C8" w:rsidRPr="009F44C8" w14:paraId="3B9B4530"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0B02" w14:textId="163EDE1B"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福岡県鳥獣保護管理事業計画や福岡県第二種特定鳥獣管理計画を厳守し、過去の捕獲実績等をもとに、被害軽減目標を達成するために捕獲計画数の設定を行う。</w:t>
            </w:r>
          </w:p>
        </w:tc>
      </w:tr>
    </w:tbl>
    <w:p w14:paraId="4EBA06C6" w14:textId="20B430AC" w:rsidR="00825178" w:rsidRPr="009F44C8" w:rsidRDefault="00825178">
      <w:pPr>
        <w:ind w:left="728" w:hanging="728"/>
        <w:rPr>
          <w:rFonts w:ascii="ＭＳ ゴシック" w:hAnsi="ＭＳ ゴシック" w:hint="default"/>
        </w:rPr>
      </w:pPr>
    </w:p>
    <w:p w14:paraId="51A2A695" w14:textId="77777777" w:rsidR="00825178" w:rsidRPr="009F44C8" w:rsidRDefault="00825178">
      <w:pPr>
        <w:rPr>
          <w:rFonts w:ascii="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1920"/>
        <w:gridCol w:w="1860"/>
        <w:gridCol w:w="1800"/>
        <w:gridCol w:w="1860"/>
      </w:tblGrid>
      <w:tr w:rsidR="00825178" w:rsidRPr="009F44C8" w14:paraId="01094497" w14:textId="77777777" w:rsidTr="006E4251">
        <w:tc>
          <w:tcPr>
            <w:tcW w:w="192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14:paraId="67DD74FF" w14:textId="77777777" w:rsidR="00825178" w:rsidRPr="009F44C8" w:rsidRDefault="00825178">
            <w:pPr>
              <w:jc w:val="center"/>
              <w:rPr>
                <w:rFonts w:ascii="ＭＳ ゴシック" w:hAnsi="ＭＳ ゴシック" w:hint="default"/>
              </w:rPr>
            </w:pPr>
            <w:r w:rsidRPr="009F44C8">
              <w:rPr>
                <w:rFonts w:ascii="ＭＳ ゴシック" w:hAnsi="ＭＳ ゴシック"/>
              </w:rPr>
              <w:t>対象鳥獣</w:t>
            </w:r>
          </w:p>
          <w:p w14:paraId="35DE56CB" w14:textId="77777777" w:rsidR="00825178" w:rsidRPr="009F44C8" w:rsidRDefault="00825178">
            <w:pPr>
              <w:jc w:val="center"/>
              <w:rPr>
                <w:rFonts w:ascii="ＭＳ ゴシック" w:hAnsi="ＭＳ ゴシック" w:hint="default"/>
              </w:rPr>
            </w:pPr>
          </w:p>
        </w:tc>
        <w:tc>
          <w:tcPr>
            <w:tcW w:w="5520" w:type="dxa"/>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9F44C8" w:rsidRDefault="00825178">
            <w:pPr>
              <w:jc w:val="center"/>
              <w:rPr>
                <w:rFonts w:ascii="ＭＳ ゴシック" w:hAnsi="ＭＳ ゴシック" w:hint="default"/>
              </w:rPr>
            </w:pPr>
            <w:r w:rsidRPr="009F44C8">
              <w:rPr>
                <w:rFonts w:ascii="ＭＳ ゴシック" w:hAnsi="ＭＳ ゴシック"/>
              </w:rPr>
              <w:t>捕獲計画数等</w:t>
            </w:r>
          </w:p>
        </w:tc>
      </w:tr>
      <w:tr w:rsidR="00825178" w:rsidRPr="009F44C8" w14:paraId="507CC977" w14:textId="77777777" w:rsidTr="006E4251">
        <w:tc>
          <w:tcPr>
            <w:tcW w:w="1920"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9F44C8" w:rsidRDefault="00825178">
            <w:pPr>
              <w:jc w:val="center"/>
              <w:rPr>
                <w:rFonts w:ascii="ＭＳ ゴシック" w:hAnsi="ＭＳ ゴシック" w:hint="default"/>
              </w:rPr>
            </w:pPr>
          </w:p>
        </w:tc>
        <w:tc>
          <w:tcPr>
            <w:tcW w:w="1860" w:type="dxa"/>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653F59C1" w:rsidR="00825178" w:rsidRPr="009F44C8" w:rsidRDefault="00825178">
            <w:pPr>
              <w:rPr>
                <w:rFonts w:ascii="ＭＳ ゴシック" w:hAnsi="ＭＳ ゴシック" w:hint="default"/>
              </w:rPr>
            </w:pPr>
            <w:r w:rsidRPr="009F44C8">
              <w:rPr>
                <w:rFonts w:ascii="ＭＳ ゴシック" w:hAnsi="ＭＳ ゴシック"/>
              </w:rPr>
              <w:t xml:space="preserve">　</w:t>
            </w:r>
            <w:r w:rsidR="006C78C8" w:rsidRPr="009F44C8">
              <w:rPr>
                <w:rFonts w:ascii="ＭＳ ゴシック" w:hAnsi="ＭＳ ゴシック"/>
              </w:rPr>
              <w:t>令和５</w:t>
            </w:r>
            <w:r w:rsidRPr="009F44C8">
              <w:rPr>
                <w:rFonts w:ascii="ＭＳ ゴシック" w:hAnsi="ＭＳ ゴシック"/>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240D1206" w:rsidR="00825178" w:rsidRPr="009F44C8" w:rsidRDefault="00825178">
            <w:pPr>
              <w:rPr>
                <w:rFonts w:ascii="ＭＳ ゴシック" w:hAnsi="ＭＳ ゴシック" w:hint="default"/>
              </w:rPr>
            </w:pPr>
            <w:r w:rsidRPr="009F44C8">
              <w:rPr>
                <w:rFonts w:ascii="ＭＳ ゴシック" w:hAnsi="ＭＳ ゴシック"/>
              </w:rPr>
              <w:t xml:space="preserve">　</w:t>
            </w:r>
            <w:r w:rsidR="006C78C8" w:rsidRPr="009F44C8">
              <w:rPr>
                <w:rFonts w:ascii="ＭＳ ゴシック" w:hAnsi="ＭＳ ゴシック"/>
              </w:rPr>
              <w:t>令和６</w:t>
            </w:r>
            <w:r w:rsidRPr="009F44C8">
              <w:rPr>
                <w:rFonts w:ascii="ＭＳ ゴシック" w:hAnsi="ＭＳ ゴシック"/>
              </w:rPr>
              <w:t>年度</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6BD1A519" w:rsidR="00825178" w:rsidRPr="009F44C8" w:rsidRDefault="00825178">
            <w:pPr>
              <w:rPr>
                <w:rFonts w:ascii="ＭＳ ゴシック" w:hAnsi="ＭＳ ゴシック" w:hint="default"/>
              </w:rPr>
            </w:pPr>
            <w:r w:rsidRPr="009F44C8">
              <w:rPr>
                <w:rFonts w:ascii="ＭＳ ゴシック" w:hAnsi="ＭＳ ゴシック"/>
              </w:rPr>
              <w:t xml:space="preserve">　</w:t>
            </w:r>
            <w:r w:rsidR="006C78C8" w:rsidRPr="009F44C8">
              <w:rPr>
                <w:rFonts w:ascii="ＭＳ ゴシック" w:hAnsi="ＭＳ ゴシック"/>
              </w:rPr>
              <w:t>令和７</w:t>
            </w:r>
            <w:r w:rsidRPr="009F44C8">
              <w:rPr>
                <w:rFonts w:ascii="ＭＳ ゴシック" w:hAnsi="ＭＳ ゴシック"/>
              </w:rPr>
              <w:t>年度</w:t>
            </w:r>
          </w:p>
        </w:tc>
      </w:tr>
      <w:tr w:rsidR="006C78C8" w:rsidRPr="009F44C8" w14:paraId="11E71E3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F43B" w14:textId="3A9EE8A5"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イノシシ</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53D60D" w14:textId="7D4FC72C"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48D1" w14:textId="7898DCE4"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F147" w14:textId="1B5F050D"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１００頭</w:t>
            </w:r>
          </w:p>
        </w:tc>
      </w:tr>
      <w:tr w:rsidR="006C78C8" w:rsidRPr="009F44C8" w14:paraId="723270D7"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7587" w14:textId="27517EB1"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シカ</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6BE57" w14:textId="7C762443"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0445" w14:textId="5B5A27FB"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A44E9" w14:textId="2CBCBBF3"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r>
      <w:tr w:rsidR="006C78C8" w:rsidRPr="009F44C8" w14:paraId="4E415E19"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4CA30" w14:textId="3CC3BD6C"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サル</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D7047" w14:textId="3C46B7FE"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9094B" w14:textId="000D6A5D"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6503F" w14:textId="1DB61228"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r>
      <w:tr w:rsidR="006C78C8" w:rsidRPr="009F44C8" w14:paraId="72867109"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807CB" w14:textId="2AAB4CD9"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タヌキ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FD18F" w14:textId="08AFEDF0"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73A7C" w14:textId="6047C024"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B714E" w14:textId="3BA30882"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r>
      <w:tr w:rsidR="006C78C8" w:rsidRPr="009F44C8" w14:paraId="7464526D"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8667A" w14:textId="47BB17EF"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アナグマ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0412B" w14:textId="6F9211CD"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0E936" w14:textId="51C1C77A"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8740" w14:textId="120E83A4"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r>
      <w:tr w:rsidR="006C78C8" w:rsidRPr="009F44C8" w14:paraId="048194C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587E5" w14:textId="7A3477D1"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アライグマ</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2F97" w14:textId="49E5869C"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D84B4" w14:textId="0569E7EA"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8C6DA" w14:textId="4AF2BC4C"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３０頭</w:t>
            </w:r>
          </w:p>
        </w:tc>
      </w:tr>
      <w:tr w:rsidR="006C78C8" w:rsidRPr="009F44C8" w14:paraId="15F53985"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E2BCE" w14:textId="7BAC6CBE"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イタチ（雄）</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345C4" w14:textId="20D4B587"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４０頭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586E" w14:textId="1B44C34D"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４０頭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540D7" w14:textId="380530D9"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４０頭</w:t>
            </w:r>
          </w:p>
        </w:tc>
      </w:tr>
      <w:tr w:rsidR="006C78C8" w:rsidRPr="009F44C8" w14:paraId="7556510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36503" w14:textId="0B6E9C56"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テン</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6F204" w14:textId="2D704438"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F59B2" w14:textId="46F5DBEE"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0DE21" w14:textId="61030D27"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１０頭</w:t>
            </w:r>
          </w:p>
        </w:tc>
      </w:tr>
      <w:tr w:rsidR="006C78C8" w:rsidRPr="009F44C8" w14:paraId="56BBFA4A"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5F0F6" w14:textId="047DC9EB"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カラス</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EE1A" w14:textId="68B7F876"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02207" w14:textId="74C3BAA1"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6446E" w14:textId="13DBA4AF"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r>
      <w:tr w:rsidR="006C78C8" w:rsidRPr="009F44C8" w14:paraId="3273D083"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25324" w14:textId="2012EE22"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カモ</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8F0E" w14:textId="11465F34"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8D30B" w14:textId="53BF00FE"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5275D" w14:textId="6195E577"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r>
      <w:tr w:rsidR="006C78C8" w:rsidRPr="009F44C8" w14:paraId="421C171A"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4C9A7" w14:textId="4AAF1D22"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スズメ</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8EB80" w14:textId="3AFD6F47"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F738E" w14:textId="27A2CD0A"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0D159" w14:textId="2BA0AEBC"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r>
      <w:tr w:rsidR="006C78C8" w:rsidRPr="009F44C8" w14:paraId="02504332"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300A7" w14:textId="5C2E790E"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ムクドリ</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CDC77" w14:textId="7DE6E826"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73E2" w14:textId="1E64F763"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476D9" w14:textId="227354ED"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r>
      <w:tr w:rsidR="006C78C8" w:rsidRPr="009F44C8" w14:paraId="30889071" w14:textId="77777777">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4CD09" w14:textId="021A1D8A" w:rsidR="006C78C8" w:rsidRPr="009F44C8" w:rsidRDefault="006C78C8" w:rsidP="006C78C8">
            <w:pPr>
              <w:rPr>
                <w:rFonts w:ascii="ＭＳ ゴシック" w:hAnsi="ＭＳ ゴシック" w:hint="default"/>
                <w:szCs w:val="24"/>
              </w:rPr>
            </w:pPr>
            <w:r w:rsidRPr="009F44C8">
              <w:rPr>
                <w:rFonts w:ascii="ＭＳ ゴシック" w:hAnsi="ＭＳ ゴシック"/>
                <w:szCs w:val="24"/>
              </w:rPr>
              <w:t>ヒヨドリ</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AA944" w14:textId="3EEBEC7B"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C44C3" w14:textId="7BDC111C"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6A303" w14:textId="44895BA1" w:rsidR="006C78C8" w:rsidRPr="009F44C8" w:rsidRDefault="006C78C8" w:rsidP="006C78C8">
            <w:pPr>
              <w:jc w:val="center"/>
              <w:rPr>
                <w:rFonts w:ascii="ＭＳ ゴシック" w:hAnsi="ＭＳ ゴシック" w:hint="default"/>
                <w:szCs w:val="24"/>
              </w:rPr>
            </w:pPr>
            <w:r w:rsidRPr="009F44C8">
              <w:rPr>
                <w:rFonts w:ascii="ＭＳ ゴシック" w:hAnsi="ＭＳ ゴシック"/>
                <w:szCs w:val="24"/>
              </w:rPr>
              <w:t>１００羽</w:t>
            </w:r>
          </w:p>
        </w:tc>
      </w:tr>
    </w:tbl>
    <w:p w14:paraId="22DE8163" w14:textId="77777777" w:rsidR="00825178" w:rsidRPr="009F44C8" w:rsidRDefault="00825178">
      <w:pPr>
        <w:rPr>
          <w:rFonts w:ascii="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7512"/>
      </w:tblGrid>
      <w:tr w:rsidR="00825178" w:rsidRPr="009F44C8" w14:paraId="736CC04B" w14:textId="77777777" w:rsidTr="006C78C8">
        <w:tc>
          <w:tcPr>
            <w:tcW w:w="7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9F44C8" w:rsidRDefault="00825178">
            <w:pPr>
              <w:rPr>
                <w:rFonts w:ascii="ＭＳ ゴシック" w:hAnsi="ＭＳ ゴシック" w:hint="default"/>
              </w:rPr>
            </w:pPr>
            <w:r w:rsidRPr="009F44C8">
              <w:rPr>
                <w:rFonts w:ascii="ＭＳ ゴシック" w:hAnsi="ＭＳ ゴシック"/>
              </w:rPr>
              <w:t xml:space="preserve">　捕獲等の取組内容</w:t>
            </w:r>
          </w:p>
        </w:tc>
      </w:tr>
      <w:tr w:rsidR="00825178" w:rsidRPr="009F44C8" w14:paraId="07899B09" w14:textId="77777777" w:rsidTr="006C78C8">
        <w:tc>
          <w:tcPr>
            <w:tcW w:w="7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CFC9A" w14:textId="78ECF3CC" w:rsidR="00825178" w:rsidRPr="009F44C8" w:rsidRDefault="006C78C8">
            <w:pPr>
              <w:rPr>
                <w:rFonts w:ascii="ＭＳ ゴシック" w:hAnsi="ＭＳ ゴシック" w:hint="default"/>
                <w:szCs w:val="24"/>
              </w:rPr>
            </w:pPr>
            <w:r w:rsidRPr="009F44C8">
              <w:rPr>
                <w:rFonts w:ascii="ＭＳ ゴシック" w:hAnsi="ＭＳ ゴシック"/>
                <w:szCs w:val="24"/>
              </w:rPr>
              <w:t>町内全域において、鳥獣の種類等に応じてわなや銃、網を用いて必要最小限の期間で捕獲を行う。</w:t>
            </w:r>
          </w:p>
          <w:p w14:paraId="7D036D6B" w14:textId="77777777" w:rsidR="00825178" w:rsidRPr="009F44C8" w:rsidRDefault="00825178">
            <w:pPr>
              <w:rPr>
                <w:rFonts w:ascii="ＭＳ ゴシック" w:hAnsi="ＭＳ ゴシック" w:hint="default"/>
              </w:rPr>
            </w:pPr>
          </w:p>
        </w:tc>
      </w:tr>
    </w:tbl>
    <w:p w14:paraId="346634CE" w14:textId="77777777" w:rsidR="00825178" w:rsidRPr="009F44C8" w:rsidRDefault="00825178">
      <w:pPr>
        <w:rPr>
          <w:rFonts w:ascii="ＭＳ ゴシック" w:hAnsi="ＭＳ ゴシック"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7440"/>
      </w:tblGrid>
      <w:tr w:rsidR="00825178" w:rsidRPr="009F44C8" w14:paraId="57CB3AC2" w14:textId="77777777" w:rsidTr="00EE5898">
        <w:tc>
          <w:tcPr>
            <w:tcW w:w="7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9F44C8" w:rsidRDefault="00825178">
            <w:pPr>
              <w:rPr>
                <w:rFonts w:ascii="ＭＳ ゴシック" w:hAnsi="ＭＳ ゴシック" w:hint="default"/>
              </w:rPr>
            </w:pPr>
            <w:r w:rsidRPr="009F44C8">
              <w:rPr>
                <w:rFonts w:ascii="ＭＳ ゴシック" w:hAnsi="ＭＳ ゴシック"/>
              </w:rPr>
              <w:t>ライフル銃による捕獲等を実施する必要性及びその取組内容</w:t>
            </w:r>
          </w:p>
        </w:tc>
      </w:tr>
      <w:tr w:rsidR="00825178" w:rsidRPr="009F44C8" w14:paraId="42469136" w14:textId="77777777" w:rsidTr="00EE5898">
        <w:tc>
          <w:tcPr>
            <w:tcW w:w="74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A9A007D" w14:textId="77777777" w:rsidR="00825178" w:rsidRPr="009F44C8" w:rsidRDefault="00825178">
            <w:pPr>
              <w:rPr>
                <w:rFonts w:ascii="ＭＳ ゴシック" w:hAnsi="ＭＳ ゴシック" w:hint="default"/>
              </w:rPr>
            </w:pPr>
          </w:p>
          <w:p w14:paraId="71119758" w14:textId="77777777" w:rsidR="00825178" w:rsidRPr="009F44C8" w:rsidRDefault="00825178">
            <w:pPr>
              <w:rPr>
                <w:rFonts w:ascii="ＭＳ ゴシック" w:hAnsi="ＭＳ ゴシック" w:hint="default"/>
              </w:rPr>
            </w:pPr>
          </w:p>
          <w:p w14:paraId="4AE8064D" w14:textId="77777777" w:rsidR="00825178" w:rsidRPr="009F44C8" w:rsidRDefault="00825178">
            <w:pPr>
              <w:rPr>
                <w:rFonts w:ascii="ＭＳ ゴシック" w:hAnsi="ＭＳ ゴシック" w:hint="default"/>
              </w:rPr>
            </w:pPr>
          </w:p>
        </w:tc>
      </w:tr>
    </w:tbl>
    <w:p w14:paraId="60E04A0F" w14:textId="77777777" w:rsidR="00825178" w:rsidRPr="009F44C8" w:rsidRDefault="00825178">
      <w:pPr>
        <w:ind w:left="728" w:hanging="728"/>
        <w:rPr>
          <w:rFonts w:ascii="ＭＳ ゴシック" w:hAnsi="ＭＳ ゴシック" w:hint="default"/>
        </w:rPr>
      </w:pPr>
    </w:p>
    <w:p w14:paraId="1786130B" w14:textId="77777777" w:rsidR="00825178" w:rsidRPr="009F44C8" w:rsidRDefault="00825178">
      <w:pPr>
        <w:rPr>
          <w:rFonts w:ascii="ＭＳ ゴシック" w:hAnsi="ＭＳ ゴシック" w:hint="default"/>
        </w:rPr>
      </w:pPr>
      <w:r w:rsidRPr="009F44C8">
        <w:rPr>
          <w:rFonts w:ascii="ＭＳ ゴシック" w:hAnsi="ＭＳ ゴシック"/>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740"/>
        <w:gridCol w:w="4980"/>
      </w:tblGrid>
      <w:tr w:rsidR="00825178" w:rsidRPr="009F44C8" w14:paraId="239A4453"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9F44C8" w:rsidRDefault="00825178">
            <w:pPr>
              <w:jc w:val="center"/>
              <w:rPr>
                <w:rFonts w:ascii="ＭＳ ゴシック" w:hAnsi="ＭＳ ゴシック" w:hint="default"/>
              </w:rPr>
            </w:pPr>
            <w:r w:rsidRPr="009F44C8">
              <w:rPr>
                <w:rFonts w:ascii="ＭＳ ゴシック" w:hAnsi="ＭＳ ゴシック"/>
              </w:rPr>
              <w:t>対象地域</w:t>
            </w: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9F44C8" w:rsidRDefault="00825178">
            <w:pPr>
              <w:jc w:val="center"/>
              <w:rPr>
                <w:rFonts w:ascii="ＭＳ ゴシック" w:hAnsi="ＭＳ ゴシック" w:hint="default"/>
              </w:rPr>
            </w:pPr>
            <w:r w:rsidRPr="009F44C8">
              <w:rPr>
                <w:rFonts w:ascii="ＭＳ ゴシック" w:hAnsi="ＭＳ ゴシック"/>
              </w:rPr>
              <w:t>対象鳥獣</w:t>
            </w:r>
          </w:p>
        </w:tc>
      </w:tr>
      <w:tr w:rsidR="00825178" w:rsidRPr="009F44C8" w14:paraId="315D35C4" w14:textId="77777777">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BEC15" w14:textId="77777777" w:rsidR="00825178" w:rsidRPr="009F44C8" w:rsidRDefault="00825178">
            <w:pPr>
              <w:jc w:val="center"/>
              <w:rPr>
                <w:rFonts w:ascii="ＭＳ ゴシック" w:hAnsi="ＭＳ ゴシック" w:hint="default"/>
              </w:rPr>
            </w:pPr>
          </w:p>
          <w:p w14:paraId="45DCC9DB" w14:textId="77777777" w:rsidR="00825178" w:rsidRPr="009F44C8" w:rsidRDefault="00825178">
            <w:pPr>
              <w:rPr>
                <w:rFonts w:ascii="ＭＳ ゴシック" w:hAnsi="ＭＳ ゴシック" w:hint="default"/>
              </w:rPr>
            </w:pPr>
          </w:p>
        </w:tc>
        <w:tc>
          <w:tcPr>
            <w:tcW w:w="4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5A0F9" w14:textId="266DE33E" w:rsidR="00825178" w:rsidRPr="009F44C8" w:rsidRDefault="00EE5898" w:rsidP="00EE5898">
            <w:pPr>
              <w:jc w:val="center"/>
              <w:rPr>
                <w:rFonts w:ascii="ＭＳ ゴシック" w:hAnsi="ＭＳ ゴシック" w:hint="default"/>
                <w:szCs w:val="24"/>
              </w:rPr>
            </w:pPr>
            <w:r w:rsidRPr="009F44C8">
              <w:rPr>
                <w:rFonts w:ascii="ＭＳ ゴシック" w:hAnsi="ＭＳ ゴシック"/>
                <w:szCs w:val="24"/>
              </w:rPr>
              <w:t>（権限委譲済）</w:t>
            </w:r>
          </w:p>
        </w:tc>
      </w:tr>
    </w:tbl>
    <w:p w14:paraId="74013786" w14:textId="60B38149" w:rsidR="00825178" w:rsidRPr="009F44C8" w:rsidRDefault="00825178">
      <w:pPr>
        <w:rPr>
          <w:rFonts w:ascii="ＭＳ ゴシック" w:hAnsi="ＭＳ ゴシック" w:hint="default"/>
        </w:rPr>
      </w:pPr>
    </w:p>
    <w:p w14:paraId="6173BD76" w14:textId="77777777" w:rsidR="00EE5898" w:rsidRPr="009F44C8" w:rsidRDefault="00EE5898">
      <w:pPr>
        <w:rPr>
          <w:rFonts w:ascii="ＭＳ ゴシック" w:hAnsi="ＭＳ ゴシック" w:hint="default"/>
        </w:rPr>
      </w:pPr>
    </w:p>
    <w:p w14:paraId="6DBC07A3" w14:textId="342BF040" w:rsidR="00825178" w:rsidRPr="009F44C8" w:rsidRDefault="00825178">
      <w:pPr>
        <w:rPr>
          <w:rFonts w:ascii="ＭＳ ゴシック" w:hAnsi="ＭＳ ゴシック" w:hint="default"/>
        </w:rPr>
      </w:pPr>
      <w:r w:rsidRPr="009F44C8">
        <w:rPr>
          <w:rFonts w:ascii="ＭＳ ゴシック" w:hAnsi="ＭＳ ゴシック"/>
        </w:rPr>
        <w:t>４．防護柵の設置</w:t>
      </w:r>
      <w:r w:rsidR="002F1057" w:rsidRPr="009F44C8">
        <w:rPr>
          <w:rFonts w:ascii="ＭＳ ゴシック" w:hAnsi="ＭＳ ゴシック"/>
        </w:rPr>
        <w:t>等</w:t>
      </w:r>
      <w:r w:rsidRPr="009F44C8">
        <w:rPr>
          <w:rFonts w:ascii="ＭＳ ゴシック" w:hAnsi="ＭＳ ゴシック"/>
        </w:rPr>
        <w:t>に関する事項</w:t>
      </w:r>
    </w:p>
    <w:p w14:paraId="617DF113" w14:textId="77777777" w:rsidR="00825178" w:rsidRPr="009F44C8" w:rsidRDefault="00825178">
      <w:pPr>
        <w:rPr>
          <w:rFonts w:ascii="ＭＳ ゴシック" w:hAnsi="ＭＳ ゴシック" w:hint="default"/>
        </w:rPr>
      </w:pPr>
      <w:r w:rsidRPr="009F44C8">
        <w:rPr>
          <w:rFonts w:ascii="ＭＳ ゴシック" w:hAnsi="ＭＳ ゴシック"/>
        </w:rPr>
        <w:t>（１）侵入防止柵の整備計画</w:t>
      </w:r>
    </w:p>
    <w:tbl>
      <w:tblPr>
        <w:tblW w:w="8366" w:type="dxa"/>
        <w:tblInd w:w="169" w:type="dxa"/>
        <w:tblLayout w:type="fixed"/>
        <w:tblCellMar>
          <w:left w:w="0" w:type="dxa"/>
          <w:right w:w="0" w:type="dxa"/>
        </w:tblCellMar>
        <w:tblLook w:val="0000" w:firstRow="0" w:lastRow="0" w:firstColumn="0" w:lastColumn="0" w:noHBand="0" w:noVBand="0"/>
      </w:tblPr>
      <w:tblGrid>
        <w:gridCol w:w="1107"/>
        <w:gridCol w:w="2562"/>
        <w:gridCol w:w="2271"/>
        <w:gridCol w:w="2426"/>
      </w:tblGrid>
      <w:tr w:rsidR="00825178" w:rsidRPr="009F44C8" w14:paraId="2BB90919" w14:textId="77777777" w:rsidTr="00EE5898">
        <w:tc>
          <w:tcPr>
            <w:tcW w:w="1107" w:type="dxa"/>
            <w:vMerge w:val="restart"/>
            <w:tcBorders>
              <w:top w:val="single" w:sz="4" w:space="0" w:color="000000"/>
              <w:left w:val="single" w:sz="4" w:space="0" w:color="000000"/>
              <w:bottom w:val="nil"/>
              <w:right w:val="single" w:sz="4" w:space="0" w:color="000000"/>
            </w:tcBorders>
            <w:tcMar>
              <w:left w:w="49" w:type="dxa"/>
              <w:right w:w="49" w:type="dxa"/>
            </w:tcMar>
          </w:tcPr>
          <w:p w14:paraId="37963F4B" w14:textId="77777777" w:rsidR="00825178" w:rsidRPr="009F44C8" w:rsidRDefault="00825178">
            <w:pPr>
              <w:jc w:val="center"/>
              <w:rPr>
                <w:rFonts w:ascii="ＭＳ ゴシック" w:hAnsi="ＭＳ ゴシック" w:hint="default"/>
              </w:rPr>
            </w:pPr>
            <w:r w:rsidRPr="009F44C8">
              <w:rPr>
                <w:rFonts w:ascii="ＭＳ ゴシック" w:hAnsi="ＭＳ ゴシック"/>
              </w:rPr>
              <w:t>対象鳥獣</w:t>
            </w:r>
          </w:p>
          <w:p w14:paraId="1A06EE79" w14:textId="77777777" w:rsidR="00825178" w:rsidRPr="009F44C8" w:rsidRDefault="00825178">
            <w:pPr>
              <w:jc w:val="center"/>
              <w:rPr>
                <w:rFonts w:ascii="ＭＳ ゴシック" w:hAnsi="ＭＳ ゴシック" w:hint="default"/>
              </w:rPr>
            </w:pPr>
          </w:p>
        </w:tc>
        <w:tc>
          <w:tcPr>
            <w:tcW w:w="72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9F44C8" w:rsidRDefault="00825178">
            <w:pPr>
              <w:jc w:val="center"/>
              <w:rPr>
                <w:rFonts w:ascii="ＭＳ ゴシック" w:hAnsi="ＭＳ ゴシック" w:hint="default"/>
              </w:rPr>
            </w:pPr>
            <w:r w:rsidRPr="009F44C8">
              <w:rPr>
                <w:rFonts w:ascii="ＭＳ ゴシック" w:hAnsi="ＭＳ ゴシック"/>
              </w:rPr>
              <w:t>整備内容</w:t>
            </w:r>
          </w:p>
        </w:tc>
      </w:tr>
      <w:tr w:rsidR="00825178" w:rsidRPr="009F44C8" w14:paraId="4231C821" w14:textId="77777777" w:rsidTr="00EE5898">
        <w:tc>
          <w:tcPr>
            <w:tcW w:w="1107"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9F44C8" w:rsidRDefault="00825178">
            <w:pPr>
              <w:jc w:val="center"/>
              <w:rPr>
                <w:rFonts w:ascii="ＭＳ ゴシック" w:hAnsi="ＭＳ ゴシック" w:hint="default"/>
              </w:rPr>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3411368F" w:rsidR="00825178" w:rsidRPr="009F44C8" w:rsidRDefault="00EE5898" w:rsidP="00EE5898">
            <w:pPr>
              <w:jc w:val="center"/>
              <w:rPr>
                <w:rFonts w:ascii="ＭＳ ゴシック" w:hAnsi="ＭＳ ゴシック" w:hint="default"/>
              </w:rPr>
            </w:pPr>
            <w:r w:rsidRPr="009F44C8">
              <w:rPr>
                <w:rFonts w:ascii="ＭＳ ゴシック" w:hAnsi="ＭＳ ゴシック"/>
              </w:rPr>
              <w:t>令和</w:t>
            </w:r>
            <w:r w:rsidRPr="009F44C8">
              <w:rPr>
                <w:rFonts w:ascii="ＭＳ ゴシック" w:hAnsi="ＭＳ ゴシック"/>
                <w:color w:val="FF0000"/>
              </w:rPr>
              <w:t>５</w:t>
            </w:r>
            <w:r w:rsidR="00825178" w:rsidRPr="009F44C8">
              <w:rPr>
                <w:rFonts w:ascii="ＭＳ ゴシック" w:hAnsi="ＭＳ ゴシック"/>
              </w:rPr>
              <w:t>年度</w:t>
            </w: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3D129FB2" w:rsidR="00825178" w:rsidRPr="009F44C8" w:rsidRDefault="00EE5898" w:rsidP="00EE5898">
            <w:pPr>
              <w:jc w:val="center"/>
              <w:rPr>
                <w:rFonts w:ascii="ＭＳ ゴシック" w:hAnsi="ＭＳ ゴシック" w:hint="default"/>
              </w:rPr>
            </w:pPr>
            <w:r w:rsidRPr="009F44C8">
              <w:rPr>
                <w:rFonts w:ascii="ＭＳ ゴシック" w:hAnsi="ＭＳ ゴシック"/>
              </w:rPr>
              <w:t>令和</w:t>
            </w:r>
            <w:r w:rsidRPr="009F44C8">
              <w:rPr>
                <w:rFonts w:ascii="ＭＳ ゴシック" w:hAnsi="ＭＳ ゴシック"/>
                <w:color w:val="FF0000"/>
              </w:rPr>
              <w:t>６</w:t>
            </w:r>
            <w:r w:rsidR="00825178" w:rsidRPr="009F44C8">
              <w:rPr>
                <w:rFonts w:ascii="ＭＳ ゴシック" w:hAnsi="ＭＳ ゴシック"/>
              </w:rPr>
              <w:t>年度</w:t>
            </w:r>
          </w:p>
        </w:tc>
        <w:tc>
          <w:tcPr>
            <w:tcW w:w="2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1A9F7771" w:rsidR="00825178" w:rsidRPr="009F44C8" w:rsidRDefault="00EE5898" w:rsidP="00EE5898">
            <w:pPr>
              <w:jc w:val="center"/>
              <w:rPr>
                <w:rFonts w:ascii="ＭＳ ゴシック" w:hAnsi="ＭＳ ゴシック" w:hint="default"/>
              </w:rPr>
            </w:pPr>
            <w:r w:rsidRPr="009F44C8">
              <w:rPr>
                <w:rFonts w:ascii="ＭＳ ゴシック" w:hAnsi="ＭＳ ゴシック"/>
              </w:rPr>
              <w:t>令和</w:t>
            </w:r>
            <w:r w:rsidRPr="009F44C8">
              <w:rPr>
                <w:rFonts w:ascii="ＭＳ ゴシック" w:hAnsi="ＭＳ ゴシック"/>
                <w:color w:val="FF0000"/>
              </w:rPr>
              <w:t>７</w:t>
            </w:r>
            <w:r w:rsidR="00825178" w:rsidRPr="009F44C8">
              <w:rPr>
                <w:rFonts w:ascii="ＭＳ ゴシック" w:hAnsi="ＭＳ ゴシック"/>
              </w:rPr>
              <w:t>年度</w:t>
            </w:r>
          </w:p>
        </w:tc>
      </w:tr>
      <w:tr w:rsidR="00EE5898" w:rsidRPr="009F44C8" w14:paraId="73795496" w14:textId="77777777" w:rsidTr="00EE5898">
        <w:tc>
          <w:tcPr>
            <w:tcW w:w="11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952F4" w14:textId="77777777" w:rsidR="00EE5898" w:rsidRPr="009F44C8" w:rsidRDefault="00EE5898" w:rsidP="00EE5898">
            <w:pPr>
              <w:rPr>
                <w:rFonts w:ascii="ＭＳ ゴシック" w:hAnsi="ＭＳ ゴシック" w:hint="default"/>
              </w:rPr>
            </w:pPr>
            <w:r w:rsidRPr="009F44C8">
              <w:rPr>
                <w:rFonts w:ascii="ＭＳ ゴシック" w:hAnsi="ＭＳ ゴシック"/>
              </w:rPr>
              <w:t>イノシシ</w:t>
            </w:r>
          </w:p>
          <w:p w14:paraId="23DBDBE9" w14:textId="2F4E0DEF" w:rsidR="00EE5898" w:rsidRPr="009F44C8" w:rsidRDefault="00EE5898" w:rsidP="00EE5898">
            <w:pPr>
              <w:rPr>
                <w:rFonts w:ascii="ＭＳ ゴシック" w:hAnsi="ＭＳ ゴシック" w:hint="default"/>
              </w:rPr>
            </w:pPr>
          </w:p>
        </w:tc>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C0010" w14:textId="4D4F202C" w:rsidR="00EE5898" w:rsidRPr="009F44C8" w:rsidRDefault="00EE5898" w:rsidP="00EE5898">
            <w:pPr>
              <w:rPr>
                <w:rFonts w:ascii="ＭＳ ゴシック" w:hAnsi="ＭＳ ゴシック" w:hint="default"/>
                <w:sz w:val="22"/>
                <w:szCs w:val="22"/>
              </w:rPr>
            </w:pPr>
            <w:r w:rsidRPr="009F44C8">
              <w:rPr>
                <w:rFonts w:ascii="ＭＳ ゴシック" w:hAnsi="ＭＳ ゴシック"/>
                <w:sz w:val="22"/>
                <w:szCs w:val="22"/>
              </w:rPr>
              <w:t>溶接金網</w:t>
            </w:r>
            <w:r w:rsidRPr="009F44C8">
              <w:rPr>
                <w:rFonts w:ascii="ＭＳ ゴシック" w:hAnsi="ＭＳ ゴシック"/>
                <w:color w:val="FF0000"/>
                <w:sz w:val="22"/>
                <w:szCs w:val="22"/>
              </w:rPr>
              <w:t>１，０００ｍ</w:t>
            </w:r>
          </w:p>
        </w:tc>
        <w:tc>
          <w:tcPr>
            <w:tcW w:w="22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3E506" w14:textId="213E320E" w:rsidR="00EE5898" w:rsidRPr="009F44C8" w:rsidRDefault="00EE5898" w:rsidP="00EE5898">
            <w:pPr>
              <w:rPr>
                <w:rFonts w:ascii="ＭＳ ゴシック" w:hAnsi="ＭＳ ゴシック" w:hint="default"/>
                <w:sz w:val="22"/>
                <w:szCs w:val="22"/>
              </w:rPr>
            </w:pPr>
            <w:r w:rsidRPr="009F44C8">
              <w:rPr>
                <w:rFonts w:ascii="ＭＳ ゴシック" w:hAnsi="ＭＳ ゴシック"/>
                <w:sz w:val="22"/>
                <w:szCs w:val="22"/>
              </w:rPr>
              <w:t>溶接金網１，０００ｍ</w:t>
            </w:r>
          </w:p>
        </w:tc>
        <w:tc>
          <w:tcPr>
            <w:tcW w:w="2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A2CE6" w14:textId="6A13035F" w:rsidR="00EE5898" w:rsidRPr="009F44C8" w:rsidRDefault="00EE5898" w:rsidP="00EE5898">
            <w:pPr>
              <w:rPr>
                <w:rFonts w:ascii="ＭＳ ゴシック" w:hAnsi="ＭＳ ゴシック" w:hint="default"/>
                <w:sz w:val="22"/>
                <w:szCs w:val="22"/>
              </w:rPr>
            </w:pPr>
            <w:r w:rsidRPr="009F44C8">
              <w:rPr>
                <w:rFonts w:ascii="ＭＳ ゴシック" w:hAnsi="ＭＳ ゴシック"/>
                <w:sz w:val="22"/>
                <w:szCs w:val="22"/>
              </w:rPr>
              <w:t>溶接金網１，０００ｍ</w:t>
            </w:r>
          </w:p>
        </w:tc>
      </w:tr>
    </w:tbl>
    <w:p w14:paraId="75260A9E" w14:textId="77777777" w:rsidR="00A1025E" w:rsidRPr="009F44C8" w:rsidRDefault="00A1025E">
      <w:pPr>
        <w:ind w:left="971" w:hanging="971"/>
        <w:rPr>
          <w:rFonts w:ascii="ＭＳ ゴシック" w:hAnsi="ＭＳ ゴシック" w:hint="default"/>
        </w:rPr>
      </w:pPr>
    </w:p>
    <w:p w14:paraId="2C4E400F" w14:textId="663FC3F6" w:rsidR="00825178" w:rsidRPr="009F44C8" w:rsidRDefault="002F1057" w:rsidP="002F1057">
      <w:pPr>
        <w:rPr>
          <w:rFonts w:ascii="ＭＳ ゴシック" w:hAnsi="ＭＳ ゴシック" w:hint="default"/>
        </w:rPr>
      </w:pPr>
      <w:r w:rsidRPr="009F44C8">
        <w:rPr>
          <w:rFonts w:ascii="ＭＳ ゴシック" w:hAnsi="ＭＳ ゴシック"/>
        </w:rPr>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00"/>
        <w:gridCol w:w="2040"/>
        <w:gridCol w:w="2100"/>
      </w:tblGrid>
      <w:tr w:rsidR="0088056D" w:rsidRPr="009F44C8" w14:paraId="02869393" w14:textId="77777777" w:rsidTr="00CA0C1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14:paraId="38E1B00F" w14:textId="77777777" w:rsidR="0088056D" w:rsidRPr="009F44C8" w:rsidRDefault="0088056D" w:rsidP="00CA0C1C">
            <w:pPr>
              <w:jc w:val="center"/>
              <w:rPr>
                <w:rFonts w:ascii="ＭＳ ゴシック" w:hAnsi="ＭＳ ゴシック" w:hint="default"/>
              </w:rPr>
            </w:pPr>
            <w:r w:rsidRPr="009F44C8">
              <w:rPr>
                <w:rFonts w:ascii="ＭＳ ゴシック" w:hAnsi="ＭＳ ゴシック"/>
              </w:rPr>
              <w:t>対象鳥獣</w:t>
            </w:r>
          </w:p>
          <w:p w14:paraId="452C0AF0" w14:textId="77777777" w:rsidR="0088056D" w:rsidRPr="009F44C8" w:rsidRDefault="0088056D" w:rsidP="00CA0C1C">
            <w:pPr>
              <w:jc w:val="center"/>
              <w:rPr>
                <w:rFonts w:ascii="ＭＳ ゴシック" w:hAnsi="ＭＳ ゴシック" w:hint="default"/>
              </w:rPr>
            </w:pPr>
          </w:p>
        </w:tc>
        <w:tc>
          <w:tcPr>
            <w:tcW w:w="6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9F44C8" w:rsidRDefault="0088056D" w:rsidP="00CA0C1C">
            <w:pPr>
              <w:jc w:val="center"/>
              <w:rPr>
                <w:rFonts w:ascii="ＭＳ ゴシック" w:hAnsi="ＭＳ ゴシック" w:hint="default"/>
              </w:rPr>
            </w:pPr>
            <w:r w:rsidRPr="009F44C8">
              <w:rPr>
                <w:rFonts w:ascii="ＭＳ ゴシック" w:hAnsi="ＭＳ ゴシック"/>
              </w:rPr>
              <w:t>取組内容</w:t>
            </w:r>
          </w:p>
        </w:tc>
      </w:tr>
      <w:tr w:rsidR="0088056D" w:rsidRPr="009F44C8" w14:paraId="4E349F38" w14:textId="77777777" w:rsidTr="00CA0C1C">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Pr="009F44C8" w:rsidRDefault="0088056D" w:rsidP="00CA0C1C">
            <w:pPr>
              <w:jc w:val="center"/>
              <w:rPr>
                <w:rFonts w:ascii="ＭＳ ゴシック" w:hAnsi="ＭＳ ゴシック"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1394B4EA" w:rsidR="0088056D" w:rsidRPr="009F44C8" w:rsidRDefault="0088056D" w:rsidP="00CA0C1C">
            <w:pPr>
              <w:rPr>
                <w:rFonts w:ascii="ＭＳ ゴシック" w:hAnsi="ＭＳ ゴシック" w:hint="default"/>
              </w:rPr>
            </w:pPr>
            <w:r w:rsidRPr="009F44C8">
              <w:rPr>
                <w:rFonts w:ascii="ＭＳ ゴシック" w:hAnsi="ＭＳ ゴシック"/>
              </w:rPr>
              <w:t xml:space="preserve">　　　　　</w:t>
            </w:r>
            <w:r w:rsidR="007F028B">
              <w:rPr>
                <w:rFonts w:ascii="ＭＳ ゴシック" w:hAnsi="ＭＳ ゴシック"/>
              </w:rPr>
              <w:t>５</w:t>
            </w:r>
            <w:r w:rsidRPr="009F44C8">
              <w:rPr>
                <w:rFonts w:ascii="ＭＳ ゴシック" w:hAnsi="ＭＳ ゴシック"/>
              </w:rPr>
              <w:t>年度</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4264E219" w:rsidR="0088056D" w:rsidRPr="009F44C8" w:rsidRDefault="0088056D" w:rsidP="00CA0C1C">
            <w:pPr>
              <w:rPr>
                <w:rFonts w:ascii="ＭＳ ゴシック" w:hAnsi="ＭＳ ゴシック" w:hint="default"/>
              </w:rPr>
            </w:pPr>
            <w:r w:rsidRPr="009F44C8">
              <w:rPr>
                <w:rFonts w:ascii="ＭＳ ゴシック" w:hAnsi="ＭＳ ゴシック"/>
              </w:rPr>
              <w:t xml:space="preserve">　　　　</w:t>
            </w:r>
            <w:r w:rsidR="007F028B">
              <w:rPr>
                <w:rFonts w:ascii="ＭＳ ゴシック" w:hAnsi="ＭＳ ゴシック"/>
              </w:rPr>
              <w:t>６</w:t>
            </w:r>
            <w:r w:rsidRPr="009F44C8">
              <w:rPr>
                <w:rFonts w:ascii="ＭＳ ゴシック" w:hAnsi="ＭＳ ゴシック"/>
              </w:rPr>
              <w:t>年度</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1AAD0516" w:rsidR="0088056D" w:rsidRPr="009F44C8" w:rsidRDefault="0088056D" w:rsidP="00CA0C1C">
            <w:pPr>
              <w:rPr>
                <w:rFonts w:ascii="ＭＳ ゴシック" w:hAnsi="ＭＳ ゴシック" w:hint="default"/>
              </w:rPr>
            </w:pPr>
            <w:r w:rsidRPr="009F44C8">
              <w:rPr>
                <w:rFonts w:ascii="ＭＳ ゴシック" w:hAnsi="ＭＳ ゴシック"/>
              </w:rPr>
              <w:t xml:space="preserve">　　　　</w:t>
            </w:r>
            <w:r w:rsidR="007F028B">
              <w:rPr>
                <w:rFonts w:ascii="ＭＳ ゴシック" w:hAnsi="ＭＳ ゴシック"/>
              </w:rPr>
              <w:t>７</w:t>
            </w:r>
            <w:r w:rsidRPr="009F44C8">
              <w:rPr>
                <w:rFonts w:ascii="ＭＳ ゴシック" w:hAnsi="ＭＳ ゴシック"/>
              </w:rPr>
              <w:t>年度</w:t>
            </w:r>
          </w:p>
        </w:tc>
      </w:tr>
      <w:tr w:rsidR="007F028B" w:rsidRPr="009F44C8" w14:paraId="43BDC889" w14:textId="77777777" w:rsidTr="00CA0C1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CF9C4" w14:textId="0EE86AC0" w:rsidR="007F028B" w:rsidRPr="009F44C8" w:rsidRDefault="007F028B" w:rsidP="007F028B">
            <w:pPr>
              <w:rPr>
                <w:rFonts w:ascii="ＭＳ ゴシック" w:hAnsi="ＭＳ ゴシック" w:hint="default"/>
              </w:rPr>
            </w:pPr>
            <w:r>
              <w:rPr>
                <w:rFonts w:ascii="ＭＳ ゴシック" w:hAnsi="ＭＳ ゴシック"/>
              </w:rPr>
              <w:t>イノシシ</w:t>
            </w:r>
          </w:p>
          <w:p w14:paraId="7996A68C" w14:textId="77777777" w:rsidR="007F028B" w:rsidRPr="009F44C8" w:rsidRDefault="007F028B" w:rsidP="007F028B">
            <w:pPr>
              <w:rPr>
                <w:rFonts w:ascii="ＭＳ ゴシック" w:hAnsi="ＭＳ ゴシック" w:hint="default"/>
              </w:rPr>
            </w:pPr>
          </w:p>
          <w:p w14:paraId="23803A9A" w14:textId="77777777" w:rsidR="007F028B" w:rsidRPr="009F44C8" w:rsidRDefault="007F028B" w:rsidP="007F028B">
            <w:pPr>
              <w:rPr>
                <w:rFonts w:ascii="ＭＳ ゴシック" w:hAnsi="ＭＳ ゴシック"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4F599" w14:textId="284FD72A" w:rsidR="007F028B" w:rsidRPr="009F44C8" w:rsidRDefault="007F028B" w:rsidP="007F028B">
            <w:pPr>
              <w:rPr>
                <w:rFonts w:ascii="ＭＳ ゴシック" w:hAnsi="ＭＳ ゴシック" w:hint="default"/>
              </w:rPr>
            </w:pPr>
            <w:r>
              <w:rPr>
                <w:rFonts w:ascii="ＭＳ ゴシック" w:hAnsi="ＭＳ ゴシック"/>
              </w:rPr>
              <w:t>既存施設について効果が十分発揮できるよう実施隊による点検を実施し、必要に応じ助言、指導を行う。</w:t>
            </w:r>
          </w:p>
          <w:p w14:paraId="1B5EA548" w14:textId="77777777" w:rsidR="007F028B" w:rsidRPr="009F44C8" w:rsidRDefault="007F028B" w:rsidP="007F028B">
            <w:pPr>
              <w:rPr>
                <w:rFonts w:ascii="ＭＳ ゴシック" w:hAnsi="ＭＳ ゴシック" w:hint="default"/>
              </w:rPr>
            </w:pPr>
          </w:p>
          <w:p w14:paraId="18F78590" w14:textId="77777777" w:rsidR="007F028B" w:rsidRPr="009F44C8" w:rsidRDefault="007F028B" w:rsidP="007F028B">
            <w:pPr>
              <w:rPr>
                <w:rFonts w:ascii="ＭＳ ゴシック" w:hAnsi="ＭＳ ゴシック"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E7E7E" w14:textId="77777777" w:rsidR="007F028B" w:rsidRPr="009F44C8" w:rsidRDefault="007F028B" w:rsidP="007F028B">
            <w:pPr>
              <w:rPr>
                <w:rFonts w:ascii="ＭＳ ゴシック" w:hAnsi="ＭＳ ゴシック" w:hint="default"/>
              </w:rPr>
            </w:pPr>
            <w:r>
              <w:rPr>
                <w:rFonts w:ascii="ＭＳ ゴシック" w:hAnsi="ＭＳ ゴシック"/>
              </w:rPr>
              <w:t>既存施設について効果が十分発揮できるよう実施隊による点検を実施し、必要に応じ助言、指導を行う。</w:t>
            </w:r>
          </w:p>
          <w:p w14:paraId="52D7B277" w14:textId="77777777" w:rsidR="007F028B" w:rsidRPr="009F44C8" w:rsidRDefault="007F028B" w:rsidP="007F028B">
            <w:pPr>
              <w:rPr>
                <w:rFonts w:ascii="ＭＳ ゴシック" w:hAnsi="ＭＳ ゴシック" w:hint="default"/>
              </w:rPr>
            </w:pPr>
          </w:p>
          <w:p w14:paraId="5A2ED2E2" w14:textId="77777777" w:rsidR="007F028B" w:rsidRPr="009F44C8" w:rsidRDefault="007F028B" w:rsidP="007F028B">
            <w:pPr>
              <w:rPr>
                <w:rFonts w:ascii="ＭＳ ゴシック" w:hAnsi="ＭＳ ゴシック"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77DB9" w14:textId="77777777" w:rsidR="007F028B" w:rsidRPr="009F44C8" w:rsidRDefault="007F028B" w:rsidP="007F028B">
            <w:pPr>
              <w:rPr>
                <w:rFonts w:ascii="ＭＳ ゴシック" w:hAnsi="ＭＳ ゴシック" w:hint="default"/>
              </w:rPr>
            </w:pPr>
            <w:r>
              <w:rPr>
                <w:rFonts w:ascii="ＭＳ ゴシック" w:hAnsi="ＭＳ ゴシック"/>
              </w:rPr>
              <w:t>既存施設について効果が十分発揮できるよう実施隊による点検を実施し、必要に応じ助言、指導を行う。</w:t>
            </w:r>
          </w:p>
          <w:p w14:paraId="0FFEE831" w14:textId="77777777" w:rsidR="007F028B" w:rsidRPr="009F44C8" w:rsidRDefault="007F028B" w:rsidP="007F028B">
            <w:pPr>
              <w:rPr>
                <w:rFonts w:ascii="ＭＳ ゴシック" w:hAnsi="ＭＳ ゴシック" w:hint="default"/>
              </w:rPr>
            </w:pPr>
          </w:p>
          <w:p w14:paraId="5A247588" w14:textId="77777777" w:rsidR="007F028B" w:rsidRPr="009F44C8" w:rsidRDefault="007F028B" w:rsidP="007F028B">
            <w:pPr>
              <w:rPr>
                <w:rFonts w:ascii="ＭＳ ゴシック" w:hAnsi="ＭＳ ゴシック" w:hint="default"/>
              </w:rPr>
            </w:pPr>
          </w:p>
        </w:tc>
      </w:tr>
    </w:tbl>
    <w:p w14:paraId="43F10DE0" w14:textId="77777777" w:rsidR="002F1057" w:rsidRPr="009F44C8" w:rsidRDefault="002F1057" w:rsidP="002F1057">
      <w:pPr>
        <w:rPr>
          <w:rFonts w:ascii="ＭＳ ゴシック" w:hAnsi="ＭＳ ゴシック" w:hint="default"/>
        </w:rPr>
      </w:pPr>
    </w:p>
    <w:p w14:paraId="77EB1C4E" w14:textId="3EF75228" w:rsidR="00825178" w:rsidRPr="009F44C8" w:rsidRDefault="002F1057">
      <w:pPr>
        <w:rPr>
          <w:rFonts w:ascii="ＭＳ ゴシック" w:hAnsi="ＭＳ ゴシック" w:hint="default"/>
        </w:rPr>
      </w:pPr>
      <w:r w:rsidRPr="009F44C8">
        <w:rPr>
          <w:rFonts w:ascii="ＭＳ ゴシック" w:hAnsi="ＭＳ ゴシック"/>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2896"/>
        <w:gridCol w:w="3944"/>
      </w:tblGrid>
      <w:tr w:rsidR="00825178" w:rsidRPr="009F44C8" w14:paraId="2817A3F0" w14:textId="77777777" w:rsidTr="00EE5898">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9F44C8" w:rsidRDefault="00825178">
            <w:pPr>
              <w:jc w:val="center"/>
              <w:rPr>
                <w:rFonts w:ascii="ＭＳ ゴシック" w:hAnsi="ＭＳ ゴシック" w:hint="default"/>
              </w:rPr>
            </w:pPr>
            <w:r w:rsidRPr="009F44C8">
              <w:rPr>
                <w:rFonts w:ascii="ＭＳ ゴシック" w:hAnsi="ＭＳ ゴシック"/>
              </w:rPr>
              <w:t>年度</w:t>
            </w:r>
          </w:p>
        </w:tc>
        <w:tc>
          <w:tcPr>
            <w:tcW w:w="28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9F44C8" w:rsidRDefault="00825178">
            <w:pPr>
              <w:jc w:val="center"/>
              <w:rPr>
                <w:rFonts w:ascii="ＭＳ ゴシック" w:hAnsi="ＭＳ ゴシック" w:hint="default"/>
              </w:rPr>
            </w:pPr>
            <w:r w:rsidRPr="009F44C8">
              <w:rPr>
                <w:rFonts w:ascii="ＭＳ ゴシック" w:hAnsi="ＭＳ ゴシック"/>
              </w:rPr>
              <w:t>対象鳥獣</w:t>
            </w:r>
          </w:p>
        </w:tc>
        <w:tc>
          <w:tcPr>
            <w:tcW w:w="3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9F44C8" w:rsidRDefault="00825178">
            <w:pPr>
              <w:jc w:val="center"/>
              <w:rPr>
                <w:rFonts w:ascii="ＭＳ ゴシック" w:hAnsi="ＭＳ ゴシック" w:hint="default"/>
              </w:rPr>
            </w:pPr>
            <w:r w:rsidRPr="009F44C8">
              <w:rPr>
                <w:rFonts w:ascii="ＭＳ ゴシック" w:hAnsi="ＭＳ ゴシック"/>
              </w:rPr>
              <w:t>取組内容</w:t>
            </w:r>
          </w:p>
        </w:tc>
      </w:tr>
      <w:tr w:rsidR="00EE5898" w:rsidRPr="009F44C8" w14:paraId="5CC8BC0D" w14:textId="77777777" w:rsidTr="00EE5898">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6DA400" w14:textId="0586B0A2" w:rsidR="00EE5898" w:rsidRPr="009F44C8" w:rsidRDefault="00EE5898" w:rsidP="00EE5898">
            <w:pPr>
              <w:rPr>
                <w:rFonts w:ascii="ＭＳ ゴシック" w:hAnsi="ＭＳ ゴシック" w:hint="default"/>
              </w:rPr>
            </w:pPr>
            <w:r w:rsidRPr="009F44C8">
              <w:rPr>
                <w:rFonts w:ascii="ＭＳ ゴシック" w:hAnsi="ＭＳ ゴシック"/>
                <w:sz w:val="22"/>
                <w:szCs w:val="22"/>
              </w:rPr>
              <w:t>５～７</w:t>
            </w:r>
          </w:p>
        </w:tc>
        <w:tc>
          <w:tcPr>
            <w:tcW w:w="28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DCA18" w14:textId="65FF2E7F" w:rsidR="00EE5898" w:rsidRPr="009F44C8" w:rsidRDefault="00EE5898" w:rsidP="00EE5898">
            <w:pPr>
              <w:rPr>
                <w:rFonts w:ascii="ＭＳ ゴシック" w:hAnsi="ＭＳ ゴシック" w:hint="default"/>
              </w:rPr>
            </w:pPr>
            <w:r w:rsidRPr="009F44C8">
              <w:rPr>
                <w:rFonts w:ascii="ＭＳ ゴシック" w:hAnsi="ＭＳ ゴシック"/>
                <w:sz w:val="22"/>
                <w:szCs w:val="22"/>
              </w:rPr>
              <w:t>イノシシ、シカ、サル、タヌキ、アナグマ、アライグマ、イタチ（雄）、テン、カラス、カモ、スズメ、ムクドリ、ヒヨドリ</w:t>
            </w:r>
          </w:p>
        </w:tc>
        <w:tc>
          <w:tcPr>
            <w:tcW w:w="39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97CC1" w14:textId="77777777" w:rsidR="00EE5898" w:rsidRPr="009F44C8" w:rsidRDefault="00EE5898" w:rsidP="00EE5898">
            <w:pPr>
              <w:ind w:left="222" w:hangingChars="100" w:hanging="222"/>
              <w:jc w:val="left"/>
              <w:rPr>
                <w:rFonts w:ascii="ＭＳ ゴシック" w:hAnsi="ＭＳ ゴシック" w:hint="default"/>
                <w:sz w:val="22"/>
                <w:szCs w:val="22"/>
              </w:rPr>
            </w:pPr>
            <w:r w:rsidRPr="009F44C8">
              <w:rPr>
                <w:rFonts w:ascii="ＭＳ ゴシック" w:hAnsi="ＭＳ ゴシック"/>
                <w:sz w:val="22"/>
                <w:szCs w:val="22"/>
              </w:rPr>
              <w:t>・生ゴミや放置菜園等、野生鳥獣のエサとなるものの管理などの住民啓発</w:t>
            </w:r>
          </w:p>
          <w:p w14:paraId="45B21B29" w14:textId="3813DA7F" w:rsidR="00EE5898" w:rsidRPr="009F44C8" w:rsidRDefault="00EE5898" w:rsidP="00EE5898">
            <w:pPr>
              <w:ind w:left="222" w:hangingChars="100" w:hanging="222"/>
              <w:rPr>
                <w:rFonts w:ascii="ＭＳ ゴシック" w:hAnsi="ＭＳ ゴシック" w:hint="default"/>
              </w:rPr>
            </w:pPr>
            <w:r w:rsidRPr="009F44C8">
              <w:rPr>
                <w:rFonts w:ascii="ＭＳ ゴシック" w:hAnsi="ＭＳ ゴシック"/>
                <w:sz w:val="22"/>
                <w:szCs w:val="22"/>
              </w:rPr>
              <w:t>・放置竹林、荒廃森林等の整備により野生動物が近付かないような環境整備に取組む</w:t>
            </w:r>
          </w:p>
        </w:tc>
      </w:tr>
    </w:tbl>
    <w:p w14:paraId="523811BB" w14:textId="77777777" w:rsidR="00EE5898" w:rsidRPr="009F44C8" w:rsidRDefault="00EE5898">
      <w:pPr>
        <w:ind w:left="243" w:hanging="243"/>
        <w:rPr>
          <w:rFonts w:ascii="ＭＳ ゴシック" w:hAnsi="ＭＳ ゴシック" w:hint="default"/>
        </w:rPr>
      </w:pPr>
    </w:p>
    <w:p w14:paraId="2EAC7734" w14:textId="77777777" w:rsidR="00EE5898" w:rsidRPr="009F44C8" w:rsidRDefault="00EE5898">
      <w:pPr>
        <w:ind w:left="243" w:hanging="243"/>
        <w:rPr>
          <w:rFonts w:ascii="ＭＳ ゴシック" w:hAnsi="ＭＳ ゴシック" w:hint="default"/>
        </w:rPr>
      </w:pPr>
    </w:p>
    <w:p w14:paraId="6E93137E" w14:textId="4C0D20B4" w:rsidR="00825178" w:rsidRPr="009F44C8" w:rsidRDefault="002F1057">
      <w:pPr>
        <w:ind w:left="243" w:hanging="243"/>
        <w:rPr>
          <w:rFonts w:ascii="ＭＳ ゴシック" w:hAnsi="ＭＳ ゴシック" w:hint="default"/>
        </w:rPr>
      </w:pPr>
      <w:r w:rsidRPr="009F44C8">
        <w:rPr>
          <w:rFonts w:ascii="ＭＳ ゴシック" w:hAnsi="ＭＳ ゴシック"/>
        </w:rPr>
        <w:t>６</w:t>
      </w:r>
      <w:r w:rsidR="00825178" w:rsidRPr="009F44C8">
        <w:rPr>
          <w:rFonts w:ascii="ＭＳ ゴシック" w:hAnsi="ＭＳ ゴシック"/>
        </w:rPr>
        <w:t>．対象鳥獣による住民の生命、身体又は財産に係る被害が生じ、又は生じるおそれがある場合の対処に関する事項</w:t>
      </w:r>
    </w:p>
    <w:p w14:paraId="1B5FCCA6" w14:textId="77777777" w:rsidR="00825178" w:rsidRPr="009F44C8" w:rsidRDefault="00825178">
      <w:pPr>
        <w:ind w:left="485"/>
        <w:rPr>
          <w:rFonts w:ascii="ＭＳ ゴシック" w:hAnsi="ＭＳ ゴシック" w:hint="default"/>
        </w:rPr>
      </w:pPr>
      <w:r w:rsidRPr="009F44C8">
        <w:rPr>
          <w:rFonts w:ascii="ＭＳ ゴシック" w:hAnsi="ＭＳ ゴシック"/>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rsidRPr="009F44C8" w14:paraId="33B8D26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2A919195" w:rsidR="00825178" w:rsidRPr="009F44C8" w:rsidRDefault="00825178">
            <w:pPr>
              <w:jc w:val="center"/>
              <w:rPr>
                <w:rFonts w:ascii="ＭＳ ゴシック" w:hAnsi="ＭＳ ゴシック" w:hint="default"/>
              </w:rPr>
            </w:pPr>
            <w:r w:rsidRPr="009F44C8">
              <w:rPr>
                <w:rFonts w:ascii="ＭＳ ゴシック" w:hAnsi="ＭＳ ゴシック"/>
              </w:rPr>
              <w:t>関係機関等の名称</w:t>
            </w:r>
            <w:r w:rsidR="00AE04FB">
              <w:rPr>
                <w:rFonts w:ascii="ＭＳ ゴシック" w:hAnsi="ＭＳ ゴシック"/>
              </w:rPr>
              <w:t xml:space="preserve"> </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9F44C8" w:rsidRDefault="00825178">
            <w:pPr>
              <w:jc w:val="center"/>
              <w:rPr>
                <w:rFonts w:ascii="ＭＳ ゴシック" w:hAnsi="ＭＳ ゴシック" w:hint="default"/>
              </w:rPr>
            </w:pPr>
            <w:r w:rsidRPr="009F44C8">
              <w:rPr>
                <w:rFonts w:ascii="ＭＳ ゴシック" w:hAnsi="ＭＳ ゴシック"/>
              </w:rPr>
              <w:t>役割</w:t>
            </w:r>
          </w:p>
        </w:tc>
      </w:tr>
      <w:tr w:rsidR="00EE5898" w:rsidRPr="009F44C8" w14:paraId="0734B6D8" w14:textId="77777777" w:rsidTr="00DF0071">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D396D" w14:textId="5619FFFE" w:rsidR="00EE5898" w:rsidRPr="009F44C8" w:rsidRDefault="00AE04FB" w:rsidP="00844989">
            <w:pPr>
              <w:rPr>
                <w:rFonts w:ascii="ＭＳ ゴシック" w:hAnsi="ＭＳ ゴシック" w:hint="default"/>
                <w:szCs w:val="24"/>
              </w:rPr>
            </w:pPr>
            <w:r>
              <w:rPr>
                <w:rFonts w:ascii="ＭＳ ゴシック" w:hAnsi="ＭＳ ゴシック"/>
                <w:szCs w:val="24"/>
              </w:rPr>
              <w:t>折尾警察署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62958A" w14:textId="77777777"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・被害防止対策の指導</w:t>
            </w:r>
          </w:p>
          <w:p w14:paraId="4C30CCFC" w14:textId="0A0F9C5A"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・有害鳥獣の捕獲実施時の事故防止</w:t>
            </w:r>
          </w:p>
        </w:tc>
      </w:tr>
      <w:tr w:rsidR="00EE5898" w:rsidRPr="009F44C8" w14:paraId="2B808BA4" w14:textId="77777777" w:rsidTr="00DF0071">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7210A" w14:textId="13EDCFF6" w:rsidR="00EE5898" w:rsidRPr="009F44C8" w:rsidRDefault="00EE5898" w:rsidP="00AE04FB">
            <w:pPr>
              <w:jc w:val="left"/>
              <w:rPr>
                <w:rFonts w:ascii="ＭＳ ゴシック" w:hAnsi="ＭＳ ゴシック" w:hint="default"/>
                <w:szCs w:val="24"/>
              </w:rPr>
            </w:pPr>
            <w:r w:rsidRPr="009F44C8">
              <w:rPr>
                <w:rFonts w:ascii="ＭＳ ゴシック" w:hAnsi="ＭＳ ゴシック"/>
                <w:szCs w:val="24"/>
              </w:rPr>
              <w:t>福岡県八幡農林事務所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B2253" w14:textId="254FCABD"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・被害防止対策の指導</w:t>
            </w:r>
          </w:p>
        </w:tc>
      </w:tr>
      <w:tr w:rsidR="00EE5898" w:rsidRPr="009F44C8" w14:paraId="12470DAA" w14:textId="77777777" w:rsidTr="00DF0071">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9E2F9" w14:textId="01217B3F" w:rsidR="00EE5898" w:rsidRPr="009F44C8" w:rsidRDefault="00EE5898" w:rsidP="00AE04FB">
            <w:pPr>
              <w:jc w:val="left"/>
              <w:rPr>
                <w:rFonts w:ascii="ＭＳ ゴシック" w:hAnsi="ＭＳ ゴシック" w:hint="default"/>
                <w:szCs w:val="24"/>
              </w:rPr>
            </w:pPr>
            <w:r w:rsidRPr="009F44C8">
              <w:rPr>
                <w:rFonts w:ascii="ＭＳ ゴシック" w:hAnsi="ＭＳ ゴシック"/>
                <w:szCs w:val="24"/>
              </w:rPr>
              <w:t>遠賀郡猟友会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566D6" w14:textId="7C81D768"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・有害鳥獣の捕獲</w:t>
            </w:r>
          </w:p>
        </w:tc>
      </w:tr>
      <w:tr w:rsidR="00EE5898" w:rsidRPr="009F44C8" w14:paraId="00754A5B" w14:textId="77777777" w:rsidTr="00DF0071">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19B72" w14:textId="43C515AC" w:rsidR="00EE5898" w:rsidRPr="009F44C8" w:rsidRDefault="00AE04FB" w:rsidP="00844989">
            <w:pPr>
              <w:rPr>
                <w:rFonts w:ascii="ＭＳ ゴシック" w:hAnsi="ＭＳ ゴシック" w:hint="default"/>
                <w:szCs w:val="24"/>
              </w:rPr>
            </w:pPr>
            <w:r>
              <w:rPr>
                <w:rFonts w:ascii="ＭＳ ゴシック" w:hAnsi="ＭＳ ゴシック"/>
                <w:szCs w:val="24"/>
              </w:rPr>
              <w:t>遠賀町産業振興課</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E5FC70" w14:textId="77777777"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・有害鳥獣の捕獲依頼</w:t>
            </w:r>
          </w:p>
          <w:p w14:paraId="78120756" w14:textId="77777777"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・関係機関との連絡調整</w:t>
            </w:r>
          </w:p>
          <w:p w14:paraId="66B0665A" w14:textId="77777777"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・被害防止対策有害鳥獣の捕獲依頼</w:t>
            </w:r>
          </w:p>
          <w:p w14:paraId="10C569B7" w14:textId="18536B21" w:rsidR="00EE5898" w:rsidRPr="009F44C8" w:rsidRDefault="00EE5898" w:rsidP="00EE5898">
            <w:pPr>
              <w:rPr>
                <w:rFonts w:ascii="ＭＳ ゴシック" w:hAnsi="ＭＳ ゴシック" w:hint="default"/>
                <w:szCs w:val="24"/>
              </w:rPr>
            </w:pPr>
            <w:r w:rsidRPr="009F44C8">
              <w:rPr>
                <w:rFonts w:ascii="ＭＳ ゴシック" w:hAnsi="ＭＳ ゴシック"/>
                <w:szCs w:val="24"/>
              </w:rPr>
              <w:t>・被害状況、目撃情報の把握</w:t>
            </w:r>
          </w:p>
        </w:tc>
      </w:tr>
    </w:tbl>
    <w:p w14:paraId="00327B3D" w14:textId="77777777" w:rsidR="00825178" w:rsidRPr="009F44C8" w:rsidRDefault="00825178" w:rsidP="000B3257">
      <w:pPr>
        <w:spacing w:line="200" w:lineRule="exact"/>
        <w:rPr>
          <w:rFonts w:ascii="ＭＳ ゴシック" w:hAnsi="ＭＳ ゴシック" w:hint="default"/>
        </w:rPr>
      </w:pPr>
    </w:p>
    <w:p w14:paraId="2BAE7AE0" w14:textId="77777777" w:rsidR="00825178" w:rsidRPr="009F44C8" w:rsidRDefault="00825178">
      <w:pPr>
        <w:rPr>
          <w:rFonts w:ascii="ＭＳ ゴシック" w:hAnsi="ＭＳ ゴシック" w:hint="default"/>
        </w:rPr>
      </w:pPr>
      <w:r w:rsidRPr="009F44C8">
        <w:rPr>
          <w:rFonts w:ascii="ＭＳ ゴシック" w:hAnsi="ＭＳ ゴシック"/>
        </w:rP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140724E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CA131" w14:textId="31219FC1" w:rsidR="00825178" w:rsidRPr="009F44C8" w:rsidRDefault="00A145DA">
            <w:pPr>
              <w:rPr>
                <w:rFonts w:ascii="ＭＳ ゴシック" w:hAnsi="ＭＳ ゴシック" w:hint="default"/>
                <w:szCs w:val="24"/>
              </w:rPr>
            </w:pPr>
            <w:r w:rsidRPr="009F44C8">
              <w:rPr>
                <w:rFonts w:ascii="ＭＳ ゴシック" w:hAnsi="ＭＳ ゴシック"/>
                <w:sz w:val="22"/>
                <w:szCs w:val="22"/>
              </w:rPr>
              <w:t xml:space="preserve">　</w:t>
            </w:r>
            <w:r w:rsidRPr="009F44C8">
              <w:rPr>
                <w:rFonts w:ascii="ＭＳ ゴシック" w:hAnsi="ＭＳ ゴシック"/>
                <w:szCs w:val="24"/>
              </w:rPr>
              <w:t>別紙のとおり</w:t>
            </w:r>
          </w:p>
          <w:p w14:paraId="2278EC1F" w14:textId="77777777" w:rsidR="00825178" w:rsidRPr="009F44C8" w:rsidRDefault="00825178">
            <w:pPr>
              <w:rPr>
                <w:rFonts w:ascii="ＭＳ ゴシック" w:hAnsi="ＭＳ ゴシック" w:hint="default"/>
              </w:rPr>
            </w:pPr>
          </w:p>
        </w:tc>
      </w:tr>
    </w:tbl>
    <w:p w14:paraId="71204C65" w14:textId="6EAE9450" w:rsidR="00825178" w:rsidRPr="009F44C8" w:rsidRDefault="00825178">
      <w:pPr>
        <w:ind w:left="728" w:hanging="728"/>
        <w:rPr>
          <w:rFonts w:ascii="ＭＳ ゴシック" w:hAnsi="ＭＳ ゴシック" w:hint="default"/>
        </w:rPr>
      </w:pPr>
    </w:p>
    <w:p w14:paraId="7F1FB6A6" w14:textId="77777777" w:rsidR="00825178" w:rsidRPr="009F44C8" w:rsidRDefault="00825178" w:rsidP="000B3257">
      <w:pPr>
        <w:spacing w:line="200" w:lineRule="exact"/>
        <w:rPr>
          <w:rFonts w:ascii="ＭＳ ゴシック" w:hAnsi="ＭＳ ゴシック" w:hint="default"/>
        </w:rPr>
      </w:pPr>
    </w:p>
    <w:p w14:paraId="7EAEF729" w14:textId="220C09B1" w:rsidR="00825178" w:rsidRPr="009F44C8" w:rsidRDefault="002F1057">
      <w:pPr>
        <w:rPr>
          <w:rFonts w:ascii="ＭＳ ゴシック" w:hAnsi="ＭＳ ゴシック" w:hint="default"/>
        </w:rPr>
      </w:pPr>
      <w:r w:rsidRPr="009F44C8">
        <w:rPr>
          <w:rFonts w:ascii="ＭＳ ゴシック" w:hAnsi="ＭＳ ゴシック"/>
        </w:rPr>
        <w:t>７</w:t>
      </w:r>
      <w:r w:rsidR="00825178" w:rsidRPr="009F44C8">
        <w:rPr>
          <w:rFonts w:ascii="ＭＳ ゴシック" w:hAnsi="ＭＳ ゴシック"/>
        </w:rPr>
        <w:t>．捕獲等をした対象鳥獣の処理に関する事項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7968961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DFA6" w14:textId="52B6D6EA" w:rsidR="00825178" w:rsidRPr="009F44C8" w:rsidRDefault="00A145DA" w:rsidP="00A145DA">
            <w:pPr>
              <w:ind w:firstLineChars="100" w:firstLine="242"/>
              <w:rPr>
                <w:rFonts w:ascii="ＭＳ ゴシック" w:hAnsi="ＭＳ ゴシック" w:hint="default"/>
                <w:szCs w:val="24"/>
              </w:rPr>
            </w:pPr>
            <w:r w:rsidRPr="009F44C8">
              <w:rPr>
                <w:rFonts w:ascii="ＭＳ ゴシック" w:hAnsi="ＭＳ ゴシック"/>
                <w:szCs w:val="24"/>
              </w:rPr>
              <w:t>捕獲等をした鳥獣は、環境に配慮し埋設処理をする。</w:t>
            </w:r>
          </w:p>
          <w:p w14:paraId="1ED8ACC4" w14:textId="77777777" w:rsidR="00825178" w:rsidRPr="009F44C8" w:rsidRDefault="00825178">
            <w:pPr>
              <w:rPr>
                <w:rFonts w:ascii="ＭＳ ゴシック" w:hAnsi="ＭＳ ゴシック" w:hint="default"/>
              </w:rPr>
            </w:pPr>
          </w:p>
        </w:tc>
      </w:tr>
    </w:tbl>
    <w:p w14:paraId="3C530E14" w14:textId="027B664D" w:rsidR="00825178" w:rsidRPr="009F44C8" w:rsidRDefault="00825178">
      <w:pPr>
        <w:tabs>
          <w:tab w:val="left" w:pos="485"/>
        </w:tabs>
        <w:ind w:left="728" w:hanging="728"/>
        <w:rPr>
          <w:rFonts w:ascii="ＭＳ ゴシック" w:hAnsi="ＭＳ ゴシック" w:hint="default"/>
        </w:rPr>
      </w:pPr>
    </w:p>
    <w:p w14:paraId="20A9E78F" w14:textId="77777777" w:rsidR="007717DD" w:rsidRPr="009F44C8" w:rsidRDefault="007717DD">
      <w:pPr>
        <w:tabs>
          <w:tab w:val="left" w:pos="485"/>
        </w:tabs>
        <w:ind w:left="728" w:hanging="728"/>
        <w:rPr>
          <w:rFonts w:ascii="ＭＳ ゴシック" w:hAnsi="ＭＳ ゴシック" w:hint="default"/>
        </w:rPr>
      </w:pPr>
    </w:p>
    <w:p w14:paraId="729AE4D4" w14:textId="42DC84FF" w:rsidR="005333FB" w:rsidRPr="009F44C8" w:rsidRDefault="002F1057">
      <w:pPr>
        <w:rPr>
          <w:rFonts w:ascii="ＭＳ ゴシック" w:hAnsi="ＭＳ ゴシック" w:hint="default"/>
        </w:rPr>
      </w:pPr>
      <w:r w:rsidRPr="009F44C8">
        <w:rPr>
          <w:rFonts w:ascii="ＭＳ ゴシック" w:hAnsi="ＭＳ ゴシック"/>
        </w:rPr>
        <w:t>８</w:t>
      </w:r>
      <w:r w:rsidR="00825178" w:rsidRPr="009F44C8">
        <w:rPr>
          <w:rFonts w:ascii="ＭＳ ゴシック" w:hAnsi="ＭＳ ゴシック"/>
        </w:rPr>
        <w:t>．捕獲等をした対象鳥獣の食品</w:t>
      </w:r>
      <w:r w:rsidR="007717DD" w:rsidRPr="009F44C8">
        <w:rPr>
          <w:rFonts w:ascii="ＭＳ ゴシック" w:hAnsi="ＭＳ ゴシック"/>
        </w:rPr>
        <w:t>・ペットフード・皮革</w:t>
      </w:r>
      <w:r w:rsidR="00825178" w:rsidRPr="009F44C8">
        <w:rPr>
          <w:rFonts w:ascii="ＭＳ ゴシック" w:hAnsi="ＭＳ ゴシック"/>
        </w:rPr>
        <w:t>としての利用等その有</w:t>
      </w:r>
    </w:p>
    <w:p w14:paraId="594FFCBE" w14:textId="02EA53BB" w:rsidR="00825178" w:rsidRPr="009F44C8" w:rsidRDefault="00825178" w:rsidP="006E4251">
      <w:pPr>
        <w:ind w:firstLineChars="100" w:firstLine="242"/>
        <w:rPr>
          <w:rFonts w:ascii="ＭＳ ゴシック" w:hAnsi="ＭＳ ゴシック" w:hint="default"/>
        </w:rPr>
      </w:pPr>
      <w:r w:rsidRPr="009F44C8">
        <w:rPr>
          <w:rFonts w:ascii="ＭＳ ゴシック" w:hAnsi="ＭＳ ゴシック"/>
        </w:rPr>
        <w:t>効な利用に関する事項</w:t>
      </w:r>
    </w:p>
    <w:p w14:paraId="397290BB" w14:textId="02F46FC8" w:rsidR="007E4DC5" w:rsidRPr="009F44C8" w:rsidRDefault="007E4DC5" w:rsidP="006E4251">
      <w:pPr>
        <w:rPr>
          <w:rFonts w:ascii="ＭＳ ゴシック" w:hAnsi="ＭＳ ゴシック" w:hint="default"/>
        </w:rPr>
      </w:pPr>
      <w:r w:rsidRPr="009F44C8">
        <w:rPr>
          <w:rFonts w:ascii="ＭＳ ゴシック" w:hAnsi="ＭＳ ゴシック"/>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7E4DC5" w:rsidRPr="009F44C8" w14:paraId="0D708AC1" w14:textId="77777777" w:rsidTr="006E4251">
        <w:tc>
          <w:tcPr>
            <w:tcW w:w="2370" w:type="dxa"/>
          </w:tcPr>
          <w:p w14:paraId="3E685392" w14:textId="29C5F735" w:rsidR="007E4DC5" w:rsidRPr="009F44C8" w:rsidRDefault="007E4DC5" w:rsidP="007E4DC5">
            <w:pPr>
              <w:rPr>
                <w:rFonts w:ascii="ＭＳ ゴシック" w:hAnsi="ＭＳ ゴシック" w:hint="default"/>
              </w:rPr>
            </w:pPr>
            <w:r w:rsidRPr="009F44C8">
              <w:rPr>
                <w:rFonts w:ascii="ＭＳ ゴシック" w:hAnsi="ＭＳ ゴシック"/>
              </w:rPr>
              <w:t>食品</w:t>
            </w:r>
          </w:p>
        </w:tc>
        <w:tc>
          <w:tcPr>
            <w:tcW w:w="5947" w:type="dxa"/>
          </w:tcPr>
          <w:p w14:paraId="12B70F50" w14:textId="1085F5F9" w:rsidR="007E4DC5" w:rsidRPr="009F44C8" w:rsidRDefault="00B768C8" w:rsidP="007E4DC5">
            <w:pPr>
              <w:rPr>
                <w:rFonts w:ascii="ＭＳ ゴシック" w:hAnsi="ＭＳ ゴシック" w:hint="default"/>
              </w:rPr>
            </w:pPr>
            <w:r w:rsidRPr="009F44C8">
              <w:rPr>
                <w:rFonts w:ascii="ＭＳ ゴシック" w:hAnsi="ＭＳ ゴシック"/>
                <w:szCs w:val="24"/>
              </w:rPr>
              <w:t>流通ルートの確保ができていないことから、現在は有効な利用等には至っていない。</w:t>
            </w:r>
            <w:r w:rsidR="007F028B">
              <w:rPr>
                <w:rFonts w:ascii="ＭＳ ゴシック" w:hAnsi="ＭＳ ゴシック"/>
                <w:szCs w:val="24"/>
              </w:rPr>
              <w:t>今後は必要に応じて検討する。</w:t>
            </w:r>
          </w:p>
          <w:p w14:paraId="435ACCD3" w14:textId="467D6AEE" w:rsidR="007E4DC5" w:rsidRPr="009F44C8" w:rsidRDefault="007E4DC5" w:rsidP="007E4DC5">
            <w:pPr>
              <w:rPr>
                <w:rFonts w:ascii="ＭＳ ゴシック" w:hAnsi="ＭＳ ゴシック" w:hint="default"/>
              </w:rPr>
            </w:pPr>
          </w:p>
        </w:tc>
      </w:tr>
      <w:tr w:rsidR="007E4DC5" w:rsidRPr="009F44C8" w14:paraId="2C7BD7B4" w14:textId="77777777" w:rsidTr="006E4251">
        <w:tc>
          <w:tcPr>
            <w:tcW w:w="2370" w:type="dxa"/>
          </w:tcPr>
          <w:p w14:paraId="3187C842" w14:textId="626378DA" w:rsidR="007E4DC5" w:rsidRPr="009F44C8" w:rsidRDefault="007E4DC5" w:rsidP="007E4DC5">
            <w:pPr>
              <w:rPr>
                <w:rFonts w:ascii="ＭＳ ゴシック" w:hAnsi="ＭＳ ゴシック" w:hint="default"/>
              </w:rPr>
            </w:pPr>
            <w:r w:rsidRPr="009F44C8">
              <w:rPr>
                <w:rFonts w:ascii="ＭＳ ゴシック" w:hAnsi="ＭＳ ゴシック"/>
              </w:rPr>
              <w:t>ペットフード</w:t>
            </w:r>
          </w:p>
        </w:tc>
        <w:tc>
          <w:tcPr>
            <w:tcW w:w="5947" w:type="dxa"/>
          </w:tcPr>
          <w:p w14:paraId="119FE4BA" w14:textId="77777777" w:rsidR="007F028B" w:rsidRPr="009F44C8" w:rsidRDefault="00B768C8" w:rsidP="007F028B">
            <w:pPr>
              <w:rPr>
                <w:rFonts w:ascii="ＭＳ ゴシック" w:hAnsi="ＭＳ ゴシック" w:hint="default"/>
              </w:rPr>
            </w:pPr>
            <w:r w:rsidRPr="009F44C8">
              <w:rPr>
                <w:rFonts w:ascii="ＭＳ ゴシック" w:hAnsi="ＭＳ ゴシック"/>
                <w:szCs w:val="24"/>
              </w:rPr>
              <w:t>流通ルートの確保ができていないことから、現在は有効な利用等には至っていない。</w:t>
            </w:r>
            <w:r w:rsidR="007F028B">
              <w:rPr>
                <w:rFonts w:ascii="ＭＳ ゴシック" w:hAnsi="ＭＳ ゴシック"/>
                <w:szCs w:val="24"/>
              </w:rPr>
              <w:t>今後は必要に応じて検討する。</w:t>
            </w:r>
          </w:p>
          <w:p w14:paraId="411A6404" w14:textId="13D328F0" w:rsidR="007E4DC5" w:rsidRPr="009F44C8" w:rsidRDefault="007E4DC5" w:rsidP="007E4DC5">
            <w:pPr>
              <w:rPr>
                <w:rFonts w:ascii="ＭＳ ゴシック" w:hAnsi="ＭＳ ゴシック" w:hint="default"/>
              </w:rPr>
            </w:pPr>
          </w:p>
        </w:tc>
      </w:tr>
      <w:tr w:rsidR="007E4DC5" w:rsidRPr="009F44C8" w14:paraId="0164547A" w14:textId="77777777" w:rsidTr="006E4251">
        <w:tc>
          <w:tcPr>
            <w:tcW w:w="2370" w:type="dxa"/>
          </w:tcPr>
          <w:p w14:paraId="260EDD99" w14:textId="7B239EC2" w:rsidR="007E4DC5" w:rsidRPr="009F44C8" w:rsidRDefault="007E4DC5" w:rsidP="007E4DC5">
            <w:pPr>
              <w:rPr>
                <w:rFonts w:ascii="ＭＳ ゴシック" w:hAnsi="ＭＳ ゴシック" w:hint="default"/>
              </w:rPr>
            </w:pPr>
            <w:r w:rsidRPr="009F44C8">
              <w:rPr>
                <w:rFonts w:ascii="ＭＳ ゴシック" w:hAnsi="ＭＳ ゴシック"/>
              </w:rPr>
              <w:t>皮革</w:t>
            </w:r>
          </w:p>
        </w:tc>
        <w:tc>
          <w:tcPr>
            <w:tcW w:w="5947" w:type="dxa"/>
          </w:tcPr>
          <w:p w14:paraId="3E165F8E" w14:textId="77777777" w:rsidR="007F028B" w:rsidRPr="009F44C8" w:rsidRDefault="00B768C8" w:rsidP="007F028B">
            <w:pPr>
              <w:rPr>
                <w:rFonts w:ascii="ＭＳ ゴシック" w:hAnsi="ＭＳ ゴシック" w:hint="default"/>
              </w:rPr>
            </w:pPr>
            <w:r w:rsidRPr="009F44C8">
              <w:rPr>
                <w:rFonts w:ascii="ＭＳ ゴシック" w:hAnsi="ＭＳ ゴシック"/>
                <w:szCs w:val="24"/>
              </w:rPr>
              <w:t>流通ルートの確保ができていないことから、現在は有効な利用等には至っていない。</w:t>
            </w:r>
            <w:r w:rsidR="007F028B">
              <w:rPr>
                <w:rFonts w:ascii="ＭＳ ゴシック" w:hAnsi="ＭＳ ゴシック"/>
                <w:szCs w:val="24"/>
              </w:rPr>
              <w:t>今後は必要に応じて検討する。</w:t>
            </w:r>
          </w:p>
          <w:p w14:paraId="5D454BE5" w14:textId="59727869" w:rsidR="007E4DC5" w:rsidRPr="007F028B" w:rsidRDefault="007E4DC5" w:rsidP="007E4DC5">
            <w:pPr>
              <w:rPr>
                <w:rFonts w:ascii="ＭＳ ゴシック" w:hAnsi="ＭＳ ゴシック" w:hint="default"/>
              </w:rPr>
            </w:pPr>
          </w:p>
          <w:p w14:paraId="2DB0D8BF" w14:textId="77777777" w:rsidR="007E4DC5" w:rsidRPr="009F44C8" w:rsidRDefault="007E4DC5" w:rsidP="007E4DC5">
            <w:pPr>
              <w:rPr>
                <w:rFonts w:ascii="ＭＳ ゴシック" w:hAnsi="ＭＳ ゴシック" w:hint="default"/>
              </w:rPr>
            </w:pPr>
          </w:p>
          <w:p w14:paraId="2357FBD1" w14:textId="019C1E5B" w:rsidR="007E4DC5" w:rsidRPr="009F44C8" w:rsidRDefault="007E4DC5" w:rsidP="007E4DC5">
            <w:pPr>
              <w:rPr>
                <w:rFonts w:ascii="ＭＳ ゴシック" w:hAnsi="ＭＳ ゴシック" w:hint="default"/>
              </w:rPr>
            </w:pPr>
          </w:p>
        </w:tc>
      </w:tr>
      <w:tr w:rsidR="007E4DC5" w:rsidRPr="009F44C8" w14:paraId="2E8DDBE5" w14:textId="77777777" w:rsidTr="006E4251">
        <w:tc>
          <w:tcPr>
            <w:tcW w:w="2370" w:type="dxa"/>
          </w:tcPr>
          <w:p w14:paraId="60C3E7B3" w14:textId="77777777" w:rsidR="007E4DC5" w:rsidRPr="009F44C8" w:rsidRDefault="007E4DC5" w:rsidP="007E4DC5">
            <w:pPr>
              <w:ind w:left="971" w:hanging="971"/>
              <w:rPr>
                <w:rFonts w:ascii="ＭＳ ゴシック" w:hAnsi="ＭＳ ゴシック" w:hint="default"/>
              </w:rPr>
            </w:pPr>
            <w:r w:rsidRPr="009F44C8">
              <w:rPr>
                <w:rFonts w:ascii="ＭＳ ゴシック" w:hAnsi="ＭＳ ゴシック"/>
              </w:rPr>
              <w:lastRenderedPageBreak/>
              <w:t>その他</w:t>
            </w:r>
          </w:p>
          <w:p w14:paraId="7E87FAA2" w14:textId="77777777" w:rsidR="007E4DC5" w:rsidRPr="009F44C8" w:rsidRDefault="007E4DC5" w:rsidP="007E4DC5">
            <w:pPr>
              <w:ind w:left="971" w:hanging="971"/>
              <w:rPr>
                <w:rFonts w:ascii="ＭＳ ゴシック" w:hAnsi="ＭＳ ゴシック" w:hint="default"/>
              </w:rPr>
            </w:pPr>
            <w:r w:rsidRPr="009F44C8">
              <w:rPr>
                <w:rFonts w:ascii="ＭＳ ゴシック" w:hAnsi="ＭＳ ゴシック"/>
              </w:rPr>
              <w:t>（油脂、骨製品、角</w:t>
            </w:r>
          </w:p>
          <w:p w14:paraId="78B60508" w14:textId="77777777" w:rsidR="00BE3DE5" w:rsidRPr="009F44C8" w:rsidRDefault="007E4DC5" w:rsidP="007E4DC5">
            <w:pPr>
              <w:ind w:left="971" w:hanging="971"/>
              <w:rPr>
                <w:rFonts w:ascii="ＭＳ ゴシック" w:hAnsi="ＭＳ ゴシック" w:hint="default"/>
              </w:rPr>
            </w:pPr>
            <w:r w:rsidRPr="009F44C8">
              <w:rPr>
                <w:rFonts w:ascii="ＭＳ ゴシック" w:hAnsi="ＭＳ ゴシック"/>
              </w:rPr>
              <w:t>製品、動物園</w:t>
            </w:r>
            <w:r w:rsidR="00BE3DE5" w:rsidRPr="009F44C8">
              <w:rPr>
                <w:rFonts w:ascii="ＭＳ ゴシック" w:hAnsi="ＭＳ ゴシック"/>
              </w:rPr>
              <w:t>等</w:t>
            </w:r>
            <w:r w:rsidRPr="009F44C8">
              <w:rPr>
                <w:rFonts w:ascii="ＭＳ ゴシック" w:hAnsi="ＭＳ ゴシック"/>
              </w:rPr>
              <w:t>で</w:t>
            </w:r>
          </w:p>
          <w:p w14:paraId="359B3DF3" w14:textId="77777777" w:rsidR="00BE3DE5" w:rsidRPr="009F44C8" w:rsidRDefault="007E4DC5" w:rsidP="00BE3DE5">
            <w:pPr>
              <w:ind w:left="971" w:hanging="971"/>
              <w:rPr>
                <w:rFonts w:ascii="ＭＳ ゴシック" w:hAnsi="ＭＳ ゴシック" w:hint="default"/>
              </w:rPr>
            </w:pPr>
            <w:r w:rsidRPr="009F44C8">
              <w:rPr>
                <w:rFonts w:ascii="ＭＳ ゴシック" w:hAnsi="ＭＳ ゴシック"/>
              </w:rPr>
              <w:t>のと体給餌</w:t>
            </w:r>
            <w:r w:rsidR="007717DD" w:rsidRPr="009F44C8">
              <w:rPr>
                <w:rFonts w:ascii="ＭＳ ゴシック" w:hAnsi="ＭＳ ゴシック"/>
              </w:rPr>
              <w:t>、学術</w:t>
            </w:r>
          </w:p>
          <w:p w14:paraId="01096DBE" w14:textId="1FA45152" w:rsidR="007E4DC5" w:rsidRPr="009F44C8" w:rsidRDefault="007717DD" w:rsidP="006E4251">
            <w:pPr>
              <w:ind w:left="971" w:hanging="971"/>
              <w:rPr>
                <w:rFonts w:ascii="ＭＳ ゴシック" w:hAnsi="ＭＳ ゴシック" w:hint="default"/>
              </w:rPr>
            </w:pPr>
            <w:r w:rsidRPr="009F44C8">
              <w:rPr>
                <w:rFonts w:ascii="ＭＳ ゴシック" w:hAnsi="ＭＳ ゴシック"/>
              </w:rPr>
              <w:t>研究</w:t>
            </w:r>
            <w:r w:rsidR="007E4DC5" w:rsidRPr="009F44C8">
              <w:rPr>
                <w:rFonts w:ascii="ＭＳ ゴシック" w:hAnsi="ＭＳ ゴシック"/>
              </w:rPr>
              <w:t>等）</w:t>
            </w:r>
          </w:p>
        </w:tc>
        <w:tc>
          <w:tcPr>
            <w:tcW w:w="5947" w:type="dxa"/>
          </w:tcPr>
          <w:p w14:paraId="7B5C95F6" w14:textId="77777777" w:rsidR="007F028B" w:rsidRPr="009F44C8" w:rsidRDefault="00B768C8" w:rsidP="007F028B">
            <w:pPr>
              <w:rPr>
                <w:rFonts w:ascii="ＭＳ ゴシック" w:hAnsi="ＭＳ ゴシック" w:hint="default"/>
              </w:rPr>
            </w:pPr>
            <w:r w:rsidRPr="009F44C8">
              <w:rPr>
                <w:rFonts w:ascii="ＭＳ ゴシック" w:hAnsi="ＭＳ ゴシック"/>
                <w:szCs w:val="24"/>
              </w:rPr>
              <w:t>流通ルートの確保ができていないことから、現在は有効な利用等には至っていない。</w:t>
            </w:r>
            <w:r w:rsidR="007F028B">
              <w:rPr>
                <w:rFonts w:ascii="ＭＳ ゴシック" w:hAnsi="ＭＳ ゴシック"/>
                <w:szCs w:val="24"/>
              </w:rPr>
              <w:t>今後は必要に応じて検討する。</w:t>
            </w:r>
          </w:p>
          <w:p w14:paraId="61C3C5F3" w14:textId="17824969" w:rsidR="007E4DC5" w:rsidRPr="007F028B" w:rsidRDefault="007E4DC5" w:rsidP="007E4DC5">
            <w:pPr>
              <w:rPr>
                <w:rFonts w:ascii="ＭＳ ゴシック" w:hAnsi="ＭＳ ゴシック" w:hint="default"/>
              </w:rPr>
            </w:pPr>
          </w:p>
        </w:tc>
      </w:tr>
    </w:tbl>
    <w:p w14:paraId="4A0EF777" w14:textId="77777777" w:rsidR="007717DD" w:rsidRPr="009F44C8" w:rsidRDefault="007717DD" w:rsidP="007E4DC5">
      <w:pPr>
        <w:rPr>
          <w:rFonts w:ascii="ＭＳ ゴシック" w:hAnsi="ＭＳ ゴシック" w:hint="default"/>
        </w:rPr>
      </w:pPr>
    </w:p>
    <w:p w14:paraId="6BD15F7A" w14:textId="7F26EB4C" w:rsidR="0011550F" w:rsidRPr="009F44C8" w:rsidRDefault="007E4DC5" w:rsidP="00DB6091">
      <w:pPr>
        <w:ind w:left="971" w:hanging="971"/>
        <w:rPr>
          <w:rFonts w:ascii="ＭＳ ゴシック" w:hAnsi="ＭＳ ゴシック" w:hint="default"/>
        </w:rPr>
      </w:pPr>
      <w:r w:rsidRPr="009F44C8">
        <w:rPr>
          <w:rFonts w:ascii="ＭＳ ゴシック" w:hAnsi="ＭＳ ゴシック"/>
        </w:rPr>
        <w:t>（２）処理加工施設</w:t>
      </w:r>
      <w:r w:rsidR="00485D37" w:rsidRPr="009F44C8">
        <w:rPr>
          <w:rFonts w:ascii="ＭＳ ゴシック" w:hAnsi="ＭＳ ゴシック"/>
        </w:rPr>
        <w:t>の</w:t>
      </w:r>
      <w:r w:rsidRPr="009F44C8">
        <w:rPr>
          <w:rFonts w:ascii="ＭＳ ゴシック" w:hAnsi="ＭＳ ゴシック"/>
        </w:rPr>
        <w:t>取組</w:t>
      </w:r>
    </w:p>
    <w:tbl>
      <w:tblPr>
        <w:tblStyle w:val="a9"/>
        <w:tblW w:w="0" w:type="auto"/>
        <w:tblInd w:w="177" w:type="dxa"/>
        <w:tblLook w:val="04A0" w:firstRow="1" w:lastRow="0" w:firstColumn="1" w:lastColumn="0" w:noHBand="0" w:noVBand="1"/>
      </w:tblPr>
      <w:tblGrid>
        <w:gridCol w:w="8317"/>
      </w:tblGrid>
      <w:tr w:rsidR="0011550F" w:rsidRPr="009F44C8" w14:paraId="31581BA4" w14:textId="77777777" w:rsidTr="006E4251">
        <w:tc>
          <w:tcPr>
            <w:tcW w:w="8317" w:type="dxa"/>
          </w:tcPr>
          <w:p w14:paraId="2D681D3E" w14:textId="5E6B29F9" w:rsidR="0011550F" w:rsidRPr="009F44C8" w:rsidRDefault="00B768C8" w:rsidP="0011550F">
            <w:pPr>
              <w:rPr>
                <w:rFonts w:ascii="ＭＳ ゴシック" w:hAnsi="ＭＳ ゴシック" w:hint="default"/>
                <w:szCs w:val="24"/>
              </w:rPr>
            </w:pPr>
            <w:r w:rsidRPr="009F44C8">
              <w:rPr>
                <w:rFonts w:ascii="ＭＳ ゴシック" w:hAnsi="ＭＳ ゴシック"/>
                <w:szCs w:val="24"/>
              </w:rPr>
              <w:t>適切な処理施設、また流通ルートの確保ができていないことから、現在は有効な利用等には至っていない。また、町内で捕獲する有害鳥獣のみでは費用対効果の観点より、新規で加工処理施設を建設するような予定はない。</w:t>
            </w:r>
          </w:p>
          <w:p w14:paraId="5D701EBD" w14:textId="6AC82C5B" w:rsidR="0011550F" w:rsidRPr="009F44C8" w:rsidRDefault="0011550F" w:rsidP="0011550F">
            <w:pPr>
              <w:rPr>
                <w:rFonts w:ascii="ＭＳ ゴシック" w:hAnsi="ＭＳ ゴシック" w:hint="default"/>
              </w:rPr>
            </w:pPr>
          </w:p>
        </w:tc>
      </w:tr>
    </w:tbl>
    <w:p w14:paraId="5ADE83E3" w14:textId="77777777" w:rsidR="007717DD" w:rsidRPr="009F44C8" w:rsidRDefault="007717DD" w:rsidP="007E4DC5">
      <w:pPr>
        <w:rPr>
          <w:rFonts w:ascii="ＭＳ ゴシック" w:hAnsi="ＭＳ ゴシック" w:hint="default"/>
        </w:rPr>
      </w:pPr>
    </w:p>
    <w:p w14:paraId="09E2451A" w14:textId="0868590B" w:rsidR="007E4DC5" w:rsidRPr="009F44C8" w:rsidRDefault="007E4DC5">
      <w:pPr>
        <w:rPr>
          <w:rFonts w:ascii="ＭＳ ゴシック" w:hAnsi="ＭＳ ゴシック" w:hint="default"/>
        </w:rPr>
      </w:pPr>
      <w:r w:rsidRPr="009F44C8">
        <w:rPr>
          <w:rFonts w:ascii="ＭＳ ゴシック" w:hAnsi="ＭＳ ゴシック"/>
        </w:rPr>
        <w:t>（３）捕獲等をした対象鳥獣の有効利用のための人材育成の取組</w:t>
      </w:r>
    </w:p>
    <w:tbl>
      <w:tblPr>
        <w:tblW w:w="0" w:type="auto"/>
        <w:tblInd w:w="177" w:type="dxa"/>
        <w:tblLayout w:type="fixed"/>
        <w:tblCellMar>
          <w:left w:w="0" w:type="dxa"/>
          <w:right w:w="0" w:type="dxa"/>
        </w:tblCellMar>
        <w:tblLook w:val="0000" w:firstRow="0" w:lastRow="0" w:firstColumn="0" w:lastColumn="0" w:noHBand="0" w:noVBand="0"/>
      </w:tblPr>
      <w:tblGrid>
        <w:gridCol w:w="8152"/>
      </w:tblGrid>
      <w:tr w:rsidR="00825178" w:rsidRPr="009F44C8" w14:paraId="63065DC4" w14:textId="77777777" w:rsidTr="006E4251">
        <w:trPr>
          <w:trHeight w:val="1063"/>
        </w:trPr>
        <w:tc>
          <w:tcPr>
            <w:tcW w:w="8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FD8F1" w14:textId="2BDE46A3" w:rsidR="00825178" w:rsidRPr="009F44C8" w:rsidRDefault="007F028B">
            <w:pPr>
              <w:rPr>
                <w:rFonts w:ascii="ＭＳ ゴシック" w:hAnsi="ＭＳ ゴシック" w:hint="default"/>
              </w:rPr>
            </w:pPr>
            <w:r w:rsidRPr="009F44C8">
              <w:rPr>
                <w:rFonts w:ascii="ＭＳ ゴシック" w:hAnsi="ＭＳ ゴシック"/>
                <w:szCs w:val="24"/>
              </w:rPr>
              <w:t>現在は有効な利用には至って</w:t>
            </w:r>
            <w:r>
              <w:rPr>
                <w:rFonts w:ascii="ＭＳ ゴシック" w:hAnsi="ＭＳ ゴシック"/>
                <w:szCs w:val="24"/>
              </w:rPr>
              <w:t>おらず、人材育成等を行っていない。</w:t>
            </w:r>
          </w:p>
          <w:p w14:paraId="2B0D1D84" w14:textId="77777777" w:rsidR="007F028B" w:rsidRPr="009F44C8" w:rsidRDefault="007F028B" w:rsidP="007F028B">
            <w:pPr>
              <w:rPr>
                <w:rFonts w:ascii="ＭＳ ゴシック" w:hAnsi="ＭＳ ゴシック" w:hint="default"/>
              </w:rPr>
            </w:pPr>
            <w:r>
              <w:rPr>
                <w:rFonts w:ascii="ＭＳ ゴシック" w:hAnsi="ＭＳ ゴシック"/>
                <w:szCs w:val="24"/>
              </w:rPr>
              <w:t>今後は必要に応じて検討する。</w:t>
            </w:r>
          </w:p>
          <w:p w14:paraId="370C041B" w14:textId="77777777" w:rsidR="00825178" w:rsidRPr="009F44C8" w:rsidRDefault="00825178">
            <w:pPr>
              <w:rPr>
                <w:rFonts w:ascii="ＭＳ ゴシック" w:hAnsi="ＭＳ ゴシック" w:hint="default"/>
              </w:rPr>
            </w:pPr>
          </w:p>
        </w:tc>
      </w:tr>
    </w:tbl>
    <w:p w14:paraId="1C8DE6FF" w14:textId="1D6855C4" w:rsidR="00825178" w:rsidRPr="009F44C8" w:rsidRDefault="00825178" w:rsidP="00225F44">
      <w:pPr>
        <w:spacing w:line="200" w:lineRule="exact"/>
        <w:rPr>
          <w:rFonts w:ascii="ＭＳ ゴシック" w:hAnsi="ＭＳ ゴシック" w:hint="default"/>
        </w:rPr>
      </w:pPr>
    </w:p>
    <w:p w14:paraId="46AEFBFF" w14:textId="77777777" w:rsidR="00B768C8" w:rsidRPr="009F44C8" w:rsidRDefault="00B768C8" w:rsidP="00225F44">
      <w:pPr>
        <w:spacing w:line="200" w:lineRule="exact"/>
        <w:rPr>
          <w:rFonts w:ascii="ＭＳ ゴシック" w:hAnsi="ＭＳ ゴシック" w:hint="default"/>
        </w:rPr>
      </w:pPr>
    </w:p>
    <w:p w14:paraId="0AE38E85" w14:textId="396AFF95" w:rsidR="00825178" w:rsidRPr="009F44C8" w:rsidRDefault="002F1057">
      <w:pPr>
        <w:rPr>
          <w:rFonts w:ascii="ＭＳ ゴシック" w:hAnsi="ＭＳ ゴシック" w:hint="default"/>
        </w:rPr>
      </w:pPr>
      <w:r w:rsidRPr="009F44C8">
        <w:rPr>
          <w:rFonts w:ascii="ＭＳ ゴシック" w:hAnsi="ＭＳ ゴシック"/>
        </w:rPr>
        <w:t>９</w:t>
      </w:r>
      <w:r w:rsidR="00825178" w:rsidRPr="009F44C8">
        <w:rPr>
          <w:rFonts w:ascii="ＭＳ ゴシック" w:hAnsi="ＭＳ ゴシック"/>
        </w:rPr>
        <w:t>．被害防止施策の実施体制に関する事項</w:t>
      </w:r>
    </w:p>
    <w:p w14:paraId="56DF3B8A" w14:textId="77777777" w:rsidR="00825178" w:rsidRPr="009F44C8" w:rsidRDefault="00825178">
      <w:pPr>
        <w:rPr>
          <w:rFonts w:ascii="ＭＳ ゴシック" w:hAnsi="ＭＳ ゴシック" w:hint="default"/>
        </w:rPr>
      </w:pPr>
      <w:r w:rsidRPr="009F44C8">
        <w:rPr>
          <w:rFonts w:ascii="ＭＳ ゴシック" w:hAnsi="ＭＳ ゴシック"/>
        </w:rP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825178" w:rsidRPr="009F44C8" w14:paraId="115894B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77777777" w:rsidR="00825178" w:rsidRPr="009F44C8" w:rsidRDefault="00825178">
            <w:pPr>
              <w:jc w:val="center"/>
              <w:rPr>
                <w:rFonts w:ascii="ＭＳ ゴシック" w:hAnsi="ＭＳ ゴシック" w:hint="default"/>
              </w:rPr>
            </w:pPr>
            <w:r w:rsidRPr="009F44C8">
              <w:rPr>
                <w:rFonts w:ascii="ＭＳ ゴシック" w:hAnsi="ＭＳ ゴシック"/>
              </w:rP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508002B5" w:rsidR="00825178" w:rsidRPr="009F44C8" w:rsidRDefault="00B768C8">
            <w:pPr>
              <w:rPr>
                <w:rFonts w:ascii="ＭＳ ゴシック" w:hAnsi="ＭＳ ゴシック" w:hint="default"/>
                <w:szCs w:val="24"/>
              </w:rPr>
            </w:pPr>
            <w:r w:rsidRPr="009F44C8">
              <w:rPr>
                <w:rFonts w:ascii="ＭＳ ゴシック" w:hAnsi="ＭＳ ゴシック"/>
                <w:szCs w:val="24"/>
              </w:rPr>
              <w:t>遠賀町鳥獣被害対策協議会</w:t>
            </w:r>
          </w:p>
        </w:tc>
      </w:tr>
      <w:tr w:rsidR="00825178" w:rsidRPr="009F44C8" w14:paraId="2C05C693"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77777777" w:rsidR="00825178" w:rsidRPr="009F44C8" w:rsidRDefault="00825178">
            <w:pPr>
              <w:jc w:val="center"/>
              <w:rPr>
                <w:rFonts w:ascii="ＭＳ ゴシック" w:hAnsi="ＭＳ ゴシック" w:hint="default"/>
              </w:rPr>
            </w:pPr>
            <w:r w:rsidRPr="009F44C8">
              <w:rPr>
                <w:rFonts w:ascii="ＭＳ ゴシック" w:hAnsi="ＭＳ ゴシック"/>
              </w:rP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77777777" w:rsidR="00825178" w:rsidRPr="009F44C8" w:rsidRDefault="00825178">
            <w:pPr>
              <w:jc w:val="center"/>
              <w:rPr>
                <w:rFonts w:ascii="ＭＳ ゴシック" w:hAnsi="ＭＳ ゴシック" w:hint="default"/>
              </w:rPr>
            </w:pPr>
            <w:r w:rsidRPr="009F44C8">
              <w:rPr>
                <w:rFonts w:ascii="ＭＳ ゴシック" w:hAnsi="ＭＳ ゴシック"/>
              </w:rPr>
              <w:t>役割</w:t>
            </w:r>
          </w:p>
        </w:tc>
      </w:tr>
      <w:tr w:rsidR="00B768C8" w:rsidRPr="009F44C8" w14:paraId="68F583E1"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139431B9"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遠賀郡猟友会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37444034"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捕獲に対する協力、助言、指導</w:t>
            </w:r>
          </w:p>
        </w:tc>
      </w:tr>
      <w:tr w:rsidR="00B768C8" w:rsidRPr="009F44C8" w14:paraId="60949CE0"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F55A9" w14:textId="405327C6"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北九州農業協同組合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600AB" w14:textId="5129AE12"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農業者被害情報収集・提供</w:t>
            </w:r>
          </w:p>
        </w:tc>
      </w:tr>
      <w:tr w:rsidR="00B768C8" w:rsidRPr="009F44C8" w14:paraId="1B49DED4"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B5025" w14:textId="7BF635CA"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福岡県農業共済組合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E993F" w14:textId="2F7A913A"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農業者被害情報収集・提供</w:t>
            </w:r>
          </w:p>
        </w:tc>
      </w:tr>
      <w:tr w:rsidR="00B768C8" w:rsidRPr="009F44C8" w14:paraId="0BEEA9F5" w14:textId="77777777" w:rsidTr="006E4251">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F337" w14:textId="5DFAE5BB"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遠賀町</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64FC3" w14:textId="7D4C2CF1"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鳥獣被害対策協議会の連絡調整</w:t>
            </w:r>
          </w:p>
        </w:tc>
      </w:tr>
    </w:tbl>
    <w:p w14:paraId="4E41FC7A" w14:textId="64441432" w:rsidR="00825178" w:rsidRPr="009F44C8" w:rsidRDefault="00825178" w:rsidP="00B768C8">
      <w:pPr>
        <w:ind w:left="971" w:hanging="971"/>
        <w:rPr>
          <w:rFonts w:ascii="ＭＳ ゴシック" w:hAnsi="ＭＳ ゴシック" w:hint="default"/>
        </w:rPr>
      </w:pPr>
    </w:p>
    <w:p w14:paraId="547FA6D1" w14:textId="77777777" w:rsidR="00825178" w:rsidRPr="009F44C8" w:rsidRDefault="00825178" w:rsidP="00225F44">
      <w:pPr>
        <w:spacing w:line="160" w:lineRule="exact"/>
        <w:rPr>
          <w:rFonts w:ascii="ＭＳ ゴシック" w:hAnsi="ＭＳ ゴシック" w:hint="default"/>
        </w:rPr>
      </w:pPr>
    </w:p>
    <w:p w14:paraId="402F793E" w14:textId="77777777" w:rsidR="00825178" w:rsidRPr="009F44C8" w:rsidRDefault="00825178">
      <w:pPr>
        <w:rPr>
          <w:rFonts w:ascii="ＭＳ ゴシック" w:hAnsi="ＭＳ ゴシック" w:hint="default"/>
        </w:rPr>
      </w:pPr>
      <w:r w:rsidRPr="009F44C8">
        <w:rPr>
          <w:rFonts w:ascii="ＭＳ ゴシック" w:hAnsi="ＭＳ ゴシック"/>
        </w:rPr>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825178" w:rsidRPr="009F44C8" w14:paraId="23B18B29"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9F44C8" w:rsidRDefault="00825178">
            <w:pPr>
              <w:jc w:val="center"/>
              <w:rPr>
                <w:rFonts w:ascii="ＭＳ ゴシック" w:hAnsi="ＭＳ ゴシック" w:hint="default"/>
              </w:rPr>
            </w:pPr>
            <w:r w:rsidRPr="009F44C8">
              <w:rPr>
                <w:rFonts w:ascii="ＭＳ ゴシック" w:hAnsi="ＭＳ ゴシック"/>
              </w:rPr>
              <w:t>関係機関の名称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9F44C8" w:rsidRDefault="00825178">
            <w:pPr>
              <w:jc w:val="center"/>
              <w:rPr>
                <w:rFonts w:ascii="ＭＳ ゴシック" w:hAnsi="ＭＳ ゴシック" w:hint="default"/>
              </w:rPr>
            </w:pPr>
            <w:r w:rsidRPr="009F44C8">
              <w:rPr>
                <w:rFonts w:ascii="ＭＳ ゴシック" w:hAnsi="ＭＳ ゴシック"/>
              </w:rPr>
              <w:t>役割</w:t>
            </w:r>
          </w:p>
        </w:tc>
      </w:tr>
      <w:tr w:rsidR="00B768C8" w:rsidRPr="009F44C8" w14:paraId="322AF5AC"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AAB5" w14:textId="349077E0"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宗像遠賀保健福祉環境事務所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2553A398"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有害鳥獣の捕獲や被害防止等に関する総合的な助言</w:t>
            </w:r>
          </w:p>
        </w:tc>
      </w:tr>
      <w:tr w:rsidR="00B768C8" w:rsidRPr="009F44C8" w14:paraId="53E4CD2B" w14:textId="77777777">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FA1EC" w14:textId="14B7C22F"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福岡県八幡農林事務所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68A12EE2"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有害鳥獣の農作物の被害防止等に関する総合的な助言</w:t>
            </w:r>
          </w:p>
        </w:tc>
      </w:tr>
      <w:tr w:rsidR="00B768C8" w:rsidRPr="009F44C8" w14:paraId="42B95A19" w14:textId="77777777" w:rsidTr="001F056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FBBD9" w14:textId="0A907B95" w:rsidR="00B768C8" w:rsidRPr="009F44C8" w:rsidRDefault="00B768C8" w:rsidP="00B768C8">
            <w:pPr>
              <w:jc w:val="left"/>
              <w:rPr>
                <w:rFonts w:ascii="ＭＳ ゴシック" w:hAnsi="ＭＳ ゴシック" w:hint="default"/>
                <w:szCs w:val="24"/>
              </w:rPr>
            </w:pPr>
            <w:r w:rsidRPr="009F44C8">
              <w:rPr>
                <w:rFonts w:ascii="ＭＳ ゴシック" w:hAnsi="ＭＳ ゴシック"/>
                <w:szCs w:val="24"/>
              </w:rPr>
              <w:t>福岡県八幡農林事務所北九州普及指導センター</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6236A" w14:textId="63E1B0AF" w:rsidR="00B768C8" w:rsidRPr="009F44C8" w:rsidRDefault="00B768C8" w:rsidP="00B768C8">
            <w:pPr>
              <w:rPr>
                <w:rFonts w:ascii="ＭＳ ゴシック" w:hAnsi="ＭＳ ゴシック" w:hint="default"/>
                <w:szCs w:val="24"/>
              </w:rPr>
            </w:pPr>
            <w:r w:rsidRPr="009F44C8">
              <w:rPr>
                <w:rFonts w:ascii="ＭＳ ゴシック" w:hAnsi="ＭＳ ゴシック"/>
                <w:szCs w:val="24"/>
              </w:rPr>
              <w:t>有害鳥獣の農業被害防止等に関する総合的な助言</w:t>
            </w:r>
          </w:p>
        </w:tc>
      </w:tr>
    </w:tbl>
    <w:p w14:paraId="6D08C601" w14:textId="39AD2B93" w:rsidR="00825178" w:rsidRPr="009F44C8" w:rsidRDefault="00825178" w:rsidP="00225F44">
      <w:pPr>
        <w:spacing w:line="200" w:lineRule="exact"/>
        <w:rPr>
          <w:rFonts w:ascii="ＭＳ ゴシック" w:hAnsi="ＭＳ ゴシック" w:hint="default"/>
        </w:rPr>
      </w:pPr>
    </w:p>
    <w:p w14:paraId="436D7A79" w14:textId="77777777" w:rsidR="00B768C8" w:rsidRPr="009F44C8" w:rsidRDefault="00B768C8" w:rsidP="00225F44">
      <w:pPr>
        <w:spacing w:line="200" w:lineRule="exact"/>
        <w:rPr>
          <w:rFonts w:ascii="ＭＳ ゴシック" w:hAnsi="ＭＳ ゴシック" w:hint="default"/>
        </w:rPr>
      </w:pPr>
    </w:p>
    <w:p w14:paraId="04A10715" w14:textId="77777777" w:rsidR="00825178" w:rsidRPr="009F44C8" w:rsidRDefault="00825178">
      <w:pPr>
        <w:rPr>
          <w:rFonts w:ascii="ＭＳ ゴシック" w:hAnsi="ＭＳ ゴシック" w:hint="default"/>
        </w:rPr>
      </w:pPr>
      <w:r w:rsidRPr="009F44C8">
        <w:rPr>
          <w:rFonts w:ascii="ＭＳ ゴシック" w:hAnsi="ＭＳ ゴシック"/>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03F151DD"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967B4" w14:textId="62E21444" w:rsidR="00825178" w:rsidRPr="009F44C8" w:rsidRDefault="00B768C8">
            <w:pPr>
              <w:rPr>
                <w:rFonts w:ascii="ＭＳ ゴシック" w:hAnsi="ＭＳ ゴシック" w:hint="default"/>
                <w:szCs w:val="24"/>
              </w:rPr>
            </w:pPr>
            <w:r w:rsidRPr="009F44C8">
              <w:rPr>
                <w:rFonts w:ascii="ＭＳ ゴシック" w:hAnsi="ＭＳ ゴシック"/>
                <w:szCs w:val="24"/>
              </w:rPr>
              <w:lastRenderedPageBreak/>
              <w:t>法第9条に基づき、町職員（</w:t>
            </w:r>
            <w:r w:rsidR="00D2373A">
              <w:rPr>
                <w:rFonts w:ascii="ＭＳ ゴシック" w:hAnsi="ＭＳ ゴシック"/>
                <w:szCs w:val="24"/>
              </w:rPr>
              <w:t>３</w:t>
            </w:r>
            <w:bookmarkStart w:id="0" w:name="_GoBack"/>
            <w:bookmarkEnd w:id="0"/>
            <w:r w:rsidRPr="009F44C8">
              <w:rPr>
                <w:rFonts w:ascii="ＭＳ ゴシック" w:hAnsi="ＭＳ ゴシック"/>
                <w:szCs w:val="24"/>
              </w:rPr>
              <w:t>名）による鳥獣被害対策実施隊を設置済み。</w:t>
            </w:r>
          </w:p>
          <w:p w14:paraId="2184EFD4" w14:textId="77777777" w:rsidR="00825178" w:rsidRPr="009F44C8" w:rsidRDefault="00825178">
            <w:pPr>
              <w:rPr>
                <w:rFonts w:ascii="ＭＳ ゴシック" w:hAnsi="ＭＳ ゴシック" w:hint="default"/>
              </w:rPr>
            </w:pPr>
          </w:p>
        </w:tc>
      </w:tr>
    </w:tbl>
    <w:p w14:paraId="49ECEC7B" w14:textId="1DEB96FC" w:rsidR="00503E7D" w:rsidRPr="009F44C8" w:rsidRDefault="00503E7D">
      <w:pPr>
        <w:ind w:left="971" w:hanging="971"/>
        <w:rPr>
          <w:rFonts w:ascii="ＭＳ ゴシック" w:hAnsi="ＭＳ ゴシック" w:hint="default"/>
        </w:rPr>
      </w:pPr>
    </w:p>
    <w:p w14:paraId="720C0607" w14:textId="77777777" w:rsidR="00B768C8" w:rsidRPr="009F44C8" w:rsidRDefault="00B768C8">
      <w:pPr>
        <w:ind w:left="971" w:hanging="971"/>
        <w:rPr>
          <w:rFonts w:ascii="ＭＳ ゴシック" w:hAnsi="ＭＳ ゴシック" w:hint="default"/>
        </w:rPr>
      </w:pPr>
    </w:p>
    <w:p w14:paraId="260EC64C" w14:textId="77777777" w:rsidR="00825178" w:rsidRPr="009F44C8" w:rsidRDefault="00825178">
      <w:pPr>
        <w:ind w:left="728" w:hanging="728"/>
        <w:rPr>
          <w:rFonts w:ascii="ＭＳ ゴシック" w:hAnsi="ＭＳ ゴシック" w:hint="default"/>
        </w:rPr>
      </w:pPr>
      <w:r w:rsidRPr="009F44C8">
        <w:rPr>
          <w:rFonts w:ascii="ＭＳ ゴシック" w:hAnsi="ＭＳ ゴシック"/>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7F87FB68"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A7793" w14:textId="0F815FA0" w:rsidR="00825178" w:rsidRPr="009F44C8" w:rsidRDefault="00B768C8">
            <w:pPr>
              <w:rPr>
                <w:rFonts w:ascii="ＭＳ ゴシック" w:hAnsi="ＭＳ ゴシック" w:hint="default"/>
                <w:szCs w:val="24"/>
              </w:rPr>
            </w:pPr>
            <w:r w:rsidRPr="009F44C8">
              <w:rPr>
                <w:rFonts w:ascii="ＭＳ ゴシック" w:hAnsi="ＭＳ ゴシック"/>
                <w:szCs w:val="24"/>
              </w:rPr>
              <w:t>近隣市町と連携し、広域的な駆除体制の強化を図る必要がある。平成２７年度に近隣市町及び委託先の遠賀郡猟友会と協議し、平成２８年度より体制強化している（平成２８年度は無線機２５台の購入・登録等を実施）。令和元年度及び令和４年度に箱わな(小型獣用）を購入し、中型哺乳類等の捕獲を強化している。</w:t>
            </w:r>
          </w:p>
          <w:p w14:paraId="0859FE93" w14:textId="77777777" w:rsidR="00825178" w:rsidRPr="009F44C8" w:rsidRDefault="00825178">
            <w:pPr>
              <w:rPr>
                <w:rFonts w:ascii="ＭＳ ゴシック" w:hAnsi="ＭＳ ゴシック" w:hint="default"/>
              </w:rPr>
            </w:pPr>
          </w:p>
        </w:tc>
      </w:tr>
    </w:tbl>
    <w:p w14:paraId="7B0E2896" w14:textId="77777777" w:rsidR="00825178" w:rsidRPr="009F44C8" w:rsidRDefault="00825178">
      <w:pPr>
        <w:ind w:left="728" w:hanging="728"/>
        <w:rPr>
          <w:rFonts w:ascii="ＭＳ ゴシック" w:hAnsi="ＭＳ ゴシック" w:hint="default"/>
        </w:rPr>
      </w:pPr>
    </w:p>
    <w:p w14:paraId="69380910" w14:textId="5BA38653" w:rsidR="00825178" w:rsidRPr="009F44C8" w:rsidRDefault="00A1025E">
      <w:pPr>
        <w:rPr>
          <w:rFonts w:ascii="ＭＳ ゴシック" w:hAnsi="ＭＳ ゴシック" w:hint="default"/>
        </w:rPr>
      </w:pPr>
      <w:r w:rsidRPr="009F44C8">
        <w:rPr>
          <w:rFonts w:ascii="ＭＳ ゴシック" w:hAnsi="ＭＳ ゴシック" w:hint="default"/>
        </w:rPr>
        <w:t>10</w:t>
      </w:r>
      <w:r w:rsidR="00825178" w:rsidRPr="009F44C8">
        <w:rPr>
          <w:rFonts w:ascii="ＭＳ ゴシック" w:hAnsi="ＭＳ ゴシック"/>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9F44C8" w14:paraId="10D9B8C3" w14:textId="77777777">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08D58" w14:textId="2320B5C4" w:rsidR="00825178" w:rsidRPr="009F44C8" w:rsidRDefault="00B768C8">
            <w:pPr>
              <w:rPr>
                <w:rFonts w:ascii="ＭＳ ゴシック" w:hAnsi="ＭＳ ゴシック" w:hint="default"/>
                <w:szCs w:val="24"/>
              </w:rPr>
            </w:pPr>
            <w:r w:rsidRPr="009F44C8">
              <w:rPr>
                <w:rFonts w:ascii="ＭＳ ゴシック" w:hAnsi="ＭＳ ゴシック"/>
                <w:szCs w:val="24"/>
              </w:rPr>
              <w:t>被害防止対策において、福岡県及び関係機関との連携を図り被害の減少に努める。</w:t>
            </w:r>
          </w:p>
          <w:p w14:paraId="792162D7" w14:textId="77777777" w:rsidR="00825178" w:rsidRPr="009F44C8" w:rsidRDefault="00825178">
            <w:pPr>
              <w:rPr>
                <w:rFonts w:ascii="ＭＳ ゴシック" w:hAnsi="ＭＳ ゴシック" w:hint="default"/>
                <w:szCs w:val="24"/>
              </w:rPr>
            </w:pPr>
          </w:p>
        </w:tc>
      </w:tr>
    </w:tbl>
    <w:p w14:paraId="0B91BEA0" w14:textId="2B9754BA" w:rsidR="00825178" w:rsidRPr="009F44C8" w:rsidRDefault="00825178" w:rsidP="00B768C8">
      <w:pPr>
        <w:rPr>
          <w:rFonts w:ascii="ＭＳ ゴシック" w:hAnsi="ＭＳ ゴシック" w:hint="default"/>
        </w:rPr>
      </w:pPr>
    </w:p>
    <w:sectPr w:rsidR="00825178" w:rsidRPr="009F44C8">
      <w:footnotePr>
        <w:numRestart w:val="eachPage"/>
      </w:footnotePr>
      <w:endnotePr>
        <w:numFmt w:val="decimal"/>
      </w:endnotePr>
      <w:pgSz w:w="11906" w:h="16838"/>
      <w:pgMar w:top="1701" w:right="1701" w:bottom="1701"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F6A02" w14:textId="77777777" w:rsidR="00C5146E" w:rsidRDefault="00C5146E">
      <w:pPr>
        <w:spacing w:before="327"/>
        <w:rPr>
          <w:rFonts w:hint="default"/>
        </w:rPr>
      </w:pPr>
      <w:r>
        <w:continuationSeparator/>
      </w:r>
    </w:p>
  </w:endnote>
  <w:endnote w:type="continuationSeparator" w:id="0">
    <w:p w14:paraId="1B66278C" w14:textId="77777777" w:rsidR="00C5146E" w:rsidRDefault="00C5146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4CE63" w14:textId="77777777" w:rsidR="00C5146E" w:rsidRDefault="00C5146E">
      <w:pPr>
        <w:spacing w:before="327"/>
        <w:rPr>
          <w:rFonts w:hint="default"/>
        </w:rPr>
      </w:pPr>
      <w:r>
        <w:continuationSeparator/>
      </w:r>
    </w:p>
  </w:footnote>
  <w:footnote w:type="continuationSeparator" w:id="0">
    <w:p w14:paraId="6FF45683" w14:textId="77777777" w:rsidR="00C5146E" w:rsidRDefault="00C5146E">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7"/>
    <w:rsid w:val="000A33CE"/>
    <w:rsid w:val="000A7456"/>
    <w:rsid w:val="000B3257"/>
    <w:rsid w:val="0011550F"/>
    <w:rsid w:val="00154C6C"/>
    <w:rsid w:val="00221B48"/>
    <w:rsid w:val="00225F44"/>
    <w:rsid w:val="002703D1"/>
    <w:rsid w:val="002F1057"/>
    <w:rsid w:val="00330D2E"/>
    <w:rsid w:val="003D61CB"/>
    <w:rsid w:val="0043652B"/>
    <w:rsid w:val="00485D37"/>
    <w:rsid w:val="004A5A35"/>
    <w:rsid w:val="004C4411"/>
    <w:rsid w:val="00503E7D"/>
    <w:rsid w:val="005333FB"/>
    <w:rsid w:val="005473F3"/>
    <w:rsid w:val="005D788E"/>
    <w:rsid w:val="006367B4"/>
    <w:rsid w:val="0066299F"/>
    <w:rsid w:val="006C78C8"/>
    <w:rsid w:val="006E4251"/>
    <w:rsid w:val="006F3B00"/>
    <w:rsid w:val="006F4827"/>
    <w:rsid w:val="00705771"/>
    <w:rsid w:val="007717DD"/>
    <w:rsid w:val="007E4DC5"/>
    <w:rsid w:val="007F028B"/>
    <w:rsid w:val="00825178"/>
    <w:rsid w:val="00844989"/>
    <w:rsid w:val="0088056D"/>
    <w:rsid w:val="009F44C8"/>
    <w:rsid w:val="00A1025E"/>
    <w:rsid w:val="00A145DA"/>
    <w:rsid w:val="00A94C90"/>
    <w:rsid w:val="00AE04FB"/>
    <w:rsid w:val="00B768C8"/>
    <w:rsid w:val="00BE3DE5"/>
    <w:rsid w:val="00C26EFB"/>
    <w:rsid w:val="00C5146E"/>
    <w:rsid w:val="00C87D32"/>
    <w:rsid w:val="00D2373A"/>
    <w:rsid w:val="00D3350E"/>
    <w:rsid w:val="00DB6091"/>
    <w:rsid w:val="00EE5898"/>
    <w:rsid w:val="00F74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9</Pages>
  <Words>4189</Words>
  <Characters>788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日永 信隆</cp:lastModifiedBy>
  <cp:revision>12</cp:revision>
  <cp:lastPrinted>2022-12-02T07:41:00Z</cp:lastPrinted>
  <dcterms:created xsi:type="dcterms:W3CDTF">2021-12-07T09:38:00Z</dcterms:created>
  <dcterms:modified xsi:type="dcterms:W3CDTF">2022-12-02T07:41:00Z</dcterms:modified>
</cp:coreProperties>
</file>